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45" w:rsidRDefault="00B07845" w:rsidP="00B07845">
      <w:pPr>
        <w:spacing w:line="524" w:lineRule="exact"/>
        <w:ind w:left="2803"/>
        <w:rPr>
          <w:b/>
          <w:sz w:val="44"/>
        </w:rPr>
      </w:pPr>
      <w:r>
        <w:rPr>
          <w:b/>
          <w:sz w:val="44"/>
        </w:rPr>
        <w:t>COMMUNITY ASSESSMENT AND SERVICES CENTER</w:t>
      </w:r>
    </w:p>
    <w:p w:rsidR="00B07845" w:rsidRDefault="00B07845" w:rsidP="00B07845">
      <w:pPr>
        <w:spacing w:before="115"/>
        <w:ind w:left="4484" w:right="4751"/>
        <w:jc w:val="center"/>
        <w:rPr>
          <w:b/>
          <w:sz w:val="40"/>
        </w:rPr>
      </w:pPr>
      <w:r>
        <w:rPr>
          <w:b/>
          <w:sz w:val="40"/>
        </w:rPr>
        <w:t>Table of Services:  January 2019</w:t>
      </w:r>
    </w:p>
    <w:p w:rsidR="00B07845" w:rsidRDefault="00B07845" w:rsidP="00B07845">
      <w:pPr>
        <w:spacing w:before="146"/>
        <w:ind w:left="4484" w:right="4753"/>
        <w:jc w:val="center"/>
        <w:rPr>
          <w:i/>
          <w:sz w:val="28"/>
        </w:rPr>
      </w:pPr>
      <w:r>
        <w:rPr>
          <w:i/>
          <w:sz w:val="28"/>
        </w:rPr>
        <w:t>Services for justice involved adults 18 years and older.</w:t>
      </w:r>
    </w:p>
    <w:p w:rsidR="00B07845" w:rsidRDefault="00B07845" w:rsidP="00B07845">
      <w:pPr>
        <w:spacing w:before="8" w:after="1"/>
        <w:rPr>
          <w: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7112"/>
        <w:gridCol w:w="5309"/>
      </w:tblGrid>
      <w:tr w:rsidR="00B07845" w:rsidTr="00C526DE">
        <w:trPr>
          <w:trHeight w:val="360"/>
        </w:trPr>
        <w:tc>
          <w:tcPr>
            <w:tcW w:w="2700" w:type="dxa"/>
            <w:tcBorders>
              <w:bottom w:val="single" w:sz="6" w:space="0" w:color="000000"/>
            </w:tcBorders>
            <w:shd w:val="clear" w:color="auto" w:fill="5B9BD4"/>
          </w:tcPr>
          <w:p w:rsidR="00B07845" w:rsidRDefault="00B07845" w:rsidP="00C526DE">
            <w:pPr>
              <w:pStyle w:val="TableParagraph"/>
              <w:spacing w:line="358" w:lineRule="exact"/>
              <w:ind w:left="796"/>
              <w:rPr>
                <w:b/>
                <w:sz w:val="32"/>
              </w:rPr>
            </w:pPr>
            <w:r>
              <w:rPr>
                <w:b/>
                <w:sz w:val="32"/>
              </w:rPr>
              <w:t>SERVICE</w:t>
            </w:r>
          </w:p>
        </w:tc>
        <w:tc>
          <w:tcPr>
            <w:tcW w:w="7112" w:type="dxa"/>
            <w:tcBorders>
              <w:bottom w:val="single" w:sz="6" w:space="0" w:color="000000"/>
            </w:tcBorders>
            <w:shd w:val="clear" w:color="auto" w:fill="5B9BD4"/>
          </w:tcPr>
          <w:p w:rsidR="00B07845" w:rsidRDefault="00B07845" w:rsidP="00C526DE">
            <w:pPr>
              <w:pStyle w:val="TableParagraph"/>
              <w:spacing w:line="358" w:lineRule="exact"/>
              <w:ind w:left="2631" w:right="2645"/>
              <w:jc w:val="center"/>
              <w:rPr>
                <w:b/>
                <w:sz w:val="32"/>
              </w:rPr>
            </w:pPr>
            <w:r>
              <w:rPr>
                <w:b/>
                <w:sz w:val="32"/>
              </w:rPr>
              <w:t>DESCRIPTION</w:t>
            </w:r>
          </w:p>
        </w:tc>
        <w:tc>
          <w:tcPr>
            <w:tcW w:w="5309" w:type="dxa"/>
            <w:tcBorders>
              <w:bottom w:val="single" w:sz="6" w:space="0" w:color="000000"/>
            </w:tcBorders>
            <w:shd w:val="clear" w:color="auto" w:fill="5B9BD4"/>
          </w:tcPr>
          <w:p w:rsidR="00B07845" w:rsidRDefault="00B07845" w:rsidP="00C526DE">
            <w:pPr>
              <w:pStyle w:val="TableParagraph"/>
              <w:spacing w:line="358" w:lineRule="exact"/>
              <w:ind w:left="1067"/>
              <w:rPr>
                <w:b/>
                <w:sz w:val="32"/>
              </w:rPr>
            </w:pPr>
            <w:r>
              <w:rPr>
                <w:b/>
                <w:sz w:val="32"/>
              </w:rPr>
              <w:t>SCHEDULE</w:t>
            </w:r>
          </w:p>
        </w:tc>
      </w:tr>
      <w:tr w:rsidR="00B07845" w:rsidTr="00C526DE">
        <w:trPr>
          <w:trHeight w:val="1340"/>
        </w:trPr>
        <w:tc>
          <w:tcPr>
            <w:tcW w:w="2700" w:type="dxa"/>
            <w:tcBorders>
              <w:top w:val="single" w:sz="6" w:space="0" w:color="000000"/>
            </w:tcBorders>
          </w:tcPr>
          <w:p w:rsidR="00B07845" w:rsidRDefault="00B07845" w:rsidP="00C526DE">
            <w:pPr>
              <w:pStyle w:val="TableParagraph"/>
              <w:rPr>
                <w:i/>
              </w:rPr>
            </w:pPr>
          </w:p>
          <w:p w:rsidR="00B07845" w:rsidRDefault="00B07845" w:rsidP="00C526DE">
            <w:pPr>
              <w:pStyle w:val="TableParagraph"/>
              <w:spacing w:before="11"/>
              <w:rPr>
                <w:i/>
              </w:rPr>
            </w:pPr>
          </w:p>
          <w:p w:rsidR="00B07845" w:rsidRDefault="00B07845" w:rsidP="00C526DE">
            <w:pPr>
              <w:pStyle w:val="TableParagraph"/>
              <w:ind w:left="647"/>
              <w:rPr>
                <w:b/>
                <w:i/>
              </w:rPr>
            </w:pPr>
            <w:r>
              <w:rPr>
                <w:b/>
                <w:i/>
              </w:rPr>
              <w:t>America Works</w:t>
            </w:r>
          </w:p>
        </w:tc>
        <w:tc>
          <w:tcPr>
            <w:tcW w:w="7112" w:type="dxa"/>
            <w:tcBorders>
              <w:top w:val="single" w:sz="6" w:space="0" w:color="000000"/>
            </w:tcBorders>
          </w:tcPr>
          <w:p w:rsidR="00B07845" w:rsidRDefault="00B07845" w:rsidP="00C526DE">
            <w:pPr>
              <w:pStyle w:val="TableParagraph"/>
              <w:spacing w:before="9"/>
              <w:rPr>
                <w:i/>
              </w:rPr>
            </w:pPr>
          </w:p>
          <w:p w:rsidR="00B07845" w:rsidRDefault="00B07845" w:rsidP="00C526DE">
            <w:pPr>
              <w:pStyle w:val="TableParagraph"/>
              <w:spacing w:line="242" w:lineRule="auto"/>
              <w:ind w:left="102" w:right="1596"/>
            </w:pPr>
            <w:r>
              <w:t>Job placement and employment services for justice involved individuals.</w:t>
            </w:r>
          </w:p>
          <w:p w:rsidR="00B07845" w:rsidRDefault="00B07845" w:rsidP="00C526DE">
            <w:pPr>
              <w:pStyle w:val="TableParagraph"/>
              <w:spacing w:before="156"/>
              <w:ind w:left="102"/>
              <w:rPr>
                <w:b/>
              </w:rPr>
            </w:pPr>
            <w:r>
              <w:rPr>
                <w:b/>
                <w:shd w:val="clear" w:color="auto" w:fill="FFFF00"/>
              </w:rPr>
              <w:t>ANY JUSTICE INVOLVED, OVER 18</w:t>
            </w:r>
          </w:p>
        </w:tc>
        <w:tc>
          <w:tcPr>
            <w:tcW w:w="5309" w:type="dxa"/>
            <w:tcBorders>
              <w:top w:val="single" w:sz="6" w:space="0" w:color="000000"/>
            </w:tcBorders>
          </w:tcPr>
          <w:p w:rsidR="00B07845" w:rsidRDefault="00B07845" w:rsidP="00C526DE">
            <w:pPr>
              <w:pStyle w:val="TableParagraph"/>
              <w:rPr>
                <w:i/>
              </w:rPr>
            </w:pPr>
          </w:p>
          <w:p w:rsidR="00B07845" w:rsidRDefault="00B07845" w:rsidP="00C526DE">
            <w:pPr>
              <w:pStyle w:val="TableParagraph"/>
              <w:spacing w:before="146"/>
              <w:ind w:left="158"/>
              <w:rPr>
                <w:b/>
              </w:rPr>
            </w:pPr>
            <w:r>
              <w:rPr>
                <w:b/>
              </w:rPr>
              <w:t>Monday–Friday: 10:00 am–4:00 pm</w:t>
            </w:r>
          </w:p>
          <w:p w:rsidR="00B07845" w:rsidRDefault="00B07845" w:rsidP="00C526DE">
            <w:pPr>
              <w:pStyle w:val="TableParagraph"/>
              <w:ind w:left="158"/>
            </w:pPr>
            <w:r>
              <w:t xml:space="preserve">Contact: Shona </w:t>
            </w:r>
            <w:proofErr w:type="spellStart"/>
            <w:r>
              <w:t>Pikula</w:t>
            </w:r>
            <w:proofErr w:type="spellEnd"/>
            <w:r>
              <w:t xml:space="preserve"> (America Works)</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1"/>
              <w:rPr>
                <w:i/>
              </w:rPr>
            </w:pPr>
          </w:p>
          <w:p w:rsidR="00B07845" w:rsidRDefault="00B07845" w:rsidP="00C526DE">
            <w:pPr>
              <w:pStyle w:val="TableParagraph"/>
              <w:ind w:right="361"/>
              <w:jc w:val="right"/>
              <w:rPr>
                <w:b/>
                <w:i/>
              </w:rPr>
            </w:pPr>
            <w:r>
              <w:rPr>
                <w:b/>
                <w:i/>
              </w:rPr>
              <w:t>Anger Management*</w:t>
            </w:r>
          </w:p>
        </w:tc>
        <w:tc>
          <w:tcPr>
            <w:tcW w:w="7112" w:type="dxa"/>
          </w:tcPr>
          <w:p w:rsidR="00B07845" w:rsidRDefault="00B07845" w:rsidP="00C526DE">
            <w:pPr>
              <w:pStyle w:val="TableParagraph"/>
              <w:spacing w:before="9"/>
              <w:rPr>
                <w:i/>
                <w:sz w:val="31"/>
              </w:rPr>
            </w:pPr>
          </w:p>
          <w:p w:rsidR="00B07845" w:rsidRDefault="00B07845" w:rsidP="00C526DE">
            <w:pPr>
              <w:pStyle w:val="TableParagraph"/>
              <w:ind w:left="102" w:right="99"/>
            </w:pPr>
            <w:r>
              <w:t>Treatment model with a cognitive behavioral therapy approach that employs cognitive, communication, and relaxation skills.</w:t>
            </w:r>
          </w:p>
          <w:p w:rsidR="00B07845" w:rsidRDefault="00B07845" w:rsidP="00C526DE">
            <w:pPr>
              <w:pStyle w:val="TableParagraph"/>
              <w:ind w:left="102"/>
              <w:rPr>
                <w:b/>
                <w:i/>
              </w:rPr>
            </w:pPr>
            <w:r>
              <w:rPr>
                <w:b/>
                <w:i/>
              </w:rPr>
              <w:t>*This is available for Adult Probation clients with a referral only. *</w:t>
            </w:r>
          </w:p>
        </w:tc>
        <w:tc>
          <w:tcPr>
            <w:tcW w:w="5309" w:type="dxa"/>
          </w:tcPr>
          <w:p w:rsidR="00B07845" w:rsidRDefault="00B07845" w:rsidP="00C526DE">
            <w:pPr>
              <w:pStyle w:val="TableParagraph"/>
              <w:spacing w:before="30" w:line="237" w:lineRule="auto"/>
              <w:ind w:left="158" w:right="2486"/>
              <w:rPr>
                <w:b/>
              </w:rPr>
            </w:pPr>
            <w:r>
              <w:rPr>
                <w:b/>
              </w:rPr>
              <w:t>Monday: 11:00 am-12:00 pm Tuesday: 2:00 pm- 3:00 pm</w:t>
            </w:r>
          </w:p>
          <w:p w:rsidR="00B07845" w:rsidRDefault="00B07845" w:rsidP="00C526DE">
            <w:pPr>
              <w:pStyle w:val="TableParagraph"/>
              <w:ind w:left="158" w:right="393"/>
              <w:rPr>
                <w:sz w:val="21"/>
              </w:rPr>
            </w:pPr>
            <w:r>
              <w:rPr>
                <w:sz w:val="21"/>
              </w:rPr>
              <w:t>Clients can be referred at any time—this is not a cohort based class.</w:t>
            </w:r>
          </w:p>
          <w:p w:rsidR="00B07845" w:rsidRDefault="00B07845" w:rsidP="00C526DE">
            <w:pPr>
              <w:pStyle w:val="TableParagraph"/>
              <w:spacing w:before="3" w:line="261" w:lineRule="exact"/>
              <w:ind w:left="158"/>
            </w:pPr>
            <w:r>
              <w:t>Contact: Alex Weil (Citywide)</w:t>
            </w:r>
          </w:p>
        </w:tc>
      </w:tr>
      <w:tr w:rsidR="00B07845" w:rsidTr="00C526DE">
        <w:trPr>
          <w:trHeight w:val="1340"/>
        </w:trPr>
        <w:tc>
          <w:tcPr>
            <w:tcW w:w="2700" w:type="dxa"/>
          </w:tcPr>
          <w:p w:rsidR="00B07845" w:rsidRDefault="00B07845" w:rsidP="00C526DE">
            <w:pPr>
              <w:pStyle w:val="TableParagraph"/>
              <w:rPr>
                <w:i/>
              </w:rPr>
            </w:pPr>
          </w:p>
          <w:p w:rsidR="00B07845" w:rsidRDefault="00B07845" w:rsidP="00C526DE">
            <w:pPr>
              <w:pStyle w:val="TableParagraph"/>
              <w:spacing w:before="11"/>
              <w:rPr>
                <w:i/>
              </w:rPr>
            </w:pPr>
          </w:p>
          <w:p w:rsidR="00B07845" w:rsidRDefault="00B07845" w:rsidP="00C526DE">
            <w:pPr>
              <w:pStyle w:val="TableParagraph"/>
              <w:ind w:left="529" w:right="529"/>
              <w:jc w:val="center"/>
              <w:rPr>
                <w:b/>
                <w:i/>
              </w:rPr>
            </w:pPr>
            <w:r>
              <w:rPr>
                <w:b/>
                <w:i/>
              </w:rPr>
              <w:t>Art Club</w:t>
            </w:r>
          </w:p>
        </w:tc>
        <w:tc>
          <w:tcPr>
            <w:tcW w:w="7112" w:type="dxa"/>
          </w:tcPr>
          <w:p w:rsidR="00B07845" w:rsidRDefault="00B07845" w:rsidP="00C526DE">
            <w:pPr>
              <w:pStyle w:val="TableParagraph"/>
              <w:spacing w:before="145"/>
              <w:ind w:left="-1" w:right="274"/>
            </w:pPr>
            <w:r>
              <w:t>Art Club is a therapeutic form of expressive therapy that uses the creative process of making art to improve a person’s physical, mental, and emotional well-being.</w:t>
            </w:r>
          </w:p>
          <w:p w:rsidR="00B07845" w:rsidRDefault="00B07845" w:rsidP="00C526DE">
            <w:pPr>
              <w:pStyle w:val="TableParagraph"/>
              <w:ind w:left="-1"/>
              <w:rPr>
                <w:b/>
              </w:rPr>
            </w:pPr>
            <w:r>
              <w:rPr>
                <w:b/>
                <w:shd w:val="clear" w:color="auto" w:fill="FFFF00"/>
              </w:rPr>
              <w:t>ANY JUSTICE INVOLVED, OVER 18</w:t>
            </w:r>
          </w:p>
        </w:tc>
        <w:tc>
          <w:tcPr>
            <w:tcW w:w="5309" w:type="dxa"/>
          </w:tcPr>
          <w:p w:rsidR="00B07845" w:rsidRDefault="00B07845" w:rsidP="00C526DE">
            <w:pPr>
              <w:pStyle w:val="TableParagraph"/>
              <w:spacing w:before="119"/>
              <w:ind w:left="158"/>
              <w:rPr>
                <w:b/>
              </w:rPr>
            </w:pPr>
            <w:r>
              <w:rPr>
                <w:b/>
              </w:rPr>
              <w:t>Friday: 12:00 pm-1:00 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ind w:left="158"/>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9"/>
              <w:rPr>
                <w:i/>
                <w:sz w:val="23"/>
              </w:rPr>
            </w:pPr>
          </w:p>
          <w:p w:rsidR="00B07845" w:rsidRDefault="00B07845" w:rsidP="00C526DE">
            <w:pPr>
              <w:pStyle w:val="TableParagraph"/>
              <w:ind w:right="365"/>
              <w:jc w:val="right"/>
              <w:rPr>
                <w:b/>
                <w:i/>
              </w:rPr>
            </w:pPr>
            <w:r>
              <w:rPr>
                <w:b/>
                <w:i/>
              </w:rPr>
              <w:t>Benefits Assessments</w:t>
            </w:r>
          </w:p>
        </w:tc>
        <w:tc>
          <w:tcPr>
            <w:tcW w:w="7112" w:type="dxa"/>
          </w:tcPr>
          <w:p w:rsidR="00B07845" w:rsidRDefault="00B07845" w:rsidP="00C526DE">
            <w:pPr>
              <w:pStyle w:val="TableParagraph"/>
              <w:spacing w:before="1"/>
              <w:rPr>
                <w:i/>
                <w:sz w:val="23"/>
              </w:rPr>
            </w:pPr>
          </w:p>
          <w:p w:rsidR="00B07845" w:rsidRDefault="00B07845" w:rsidP="00C526DE">
            <w:pPr>
              <w:pStyle w:val="TableParagraph"/>
              <w:ind w:left="102" w:right="408"/>
            </w:pPr>
            <w:r>
              <w:t xml:space="preserve">An HSA staff member will assess eligibility and help clients enroll in CAAP, </w:t>
            </w:r>
            <w:proofErr w:type="spellStart"/>
            <w:r>
              <w:t>CalFresh</w:t>
            </w:r>
            <w:proofErr w:type="spellEnd"/>
            <w:r>
              <w:t xml:space="preserve">, and </w:t>
            </w:r>
            <w:proofErr w:type="spellStart"/>
            <w:r>
              <w:t>Medi</w:t>
            </w:r>
            <w:proofErr w:type="spellEnd"/>
            <w:r>
              <w:t>-Cal.</w:t>
            </w:r>
          </w:p>
          <w:p w:rsidR="00B07845" w:rsidRDefault="00B07845" w:rsidP="00C526DE">
            <w:pPr>
              <w:pStyle w:val="TableParagraph"/>
              <w:spacing w:before="151"/>
              <w:ind w:left="102"/>
              <w:rPr>
                <w:b/>
              </w:rPr>
            </w:pPr>
            <w:r>
              <w:rPr>
                <w:b/>
                <w:shd w:val="clear" w:color="auto" w:fill="FFFF00"/>
              </w:rPr>
              <w:t>ANY JUSTICE INVOLVED, OVER 18</w:t>
            </w:r>
          </w:p>
        </w:tc>
        <w:tc>
          <w:tcPr>
            <w:tcW w:w="5309" w:type="dxa"/>
          </w:tcPr>
          <w:p w:rsidR="00B07845" w:rsidRDefault="00B07845" w:rsidP="00C526DE">
            <w:pPr>
              <w:pStyle w:val="TableParagraph"/>
              <w:spacing w:before="148"/>
              <w:ind w:left="155" w:right="1753"/>
              <w:rPr>
                <w:b/>
              </w:rPr>
            </w:pPr>
            <w:r>
              <w:rPr>
                <w:b/>
              </w:rPr>
              <w:t>Monday-Thursday: 9:00 am- 4:30 pm Friday: 9:00 am-12:00 pm</w:t>
            </w:r>
          </w:p>
          <w:p w:rsidR="00B07845" w:rsidRDefault="00B07845" w:rsidP="00C526DE">
            <w:pPr>
              <w:pStyle w:val="TableParagraph"/>
              <w:ind w:left="155" w:right="2524"/>
            </w:pPr>
            <w:r>
              <w:t>Drop-in and by appointment. Contact: HSA staff</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5"/>
              <w:rPr>
                <w:i/>
                <w:sz w:val="29"/>
              </w:rPr>
            </w:pPr>
          </w:p>
          <w:p w:rsidR="00B07845" w:rsidRDefault="00B07845" w:rsidP="00C526DE">
            <w:pPr>
              <w:pStyle w:val="TableParagraph"/>
              <w:ind w:left="717"/>
              <w:rPr>
                <w:b/>
                <w:i/>
              </w:rPr>
            </w:pPr>
            <w:r>
              <w:rPr>
                <w:b/>
                <w:i/>
              </w:rPr>
              <w:t xml:space="preserve">Breaking </w:t>
            </w:r>
            <w:proofErr w:type="spellStart"/>
            <w:r>
              <w:rPr>
                <w:b/>
                <w:i/>
              </w:rPr>
              <w:t>Barz</w:t>
            </w:r>
            <w:proofErr w:type="spellEnd"/>
          </w:p>
        </w:tc>
        <w:tc>
          <w:tcPr>
            <w:tcW w:w="7112" w:type="dxa"/>
          </w:tcPr>
          <w:p w:rsidR="00B07845" w:rsidRDefault="00B07845" w:rsidP="00C526DE">
            <w:pPr>
              <w:pStyle w:val="TableParagraph"/>
              <w:spacing w:before="5"/>
              <w:rPr>
                <w:i/>
                <w:sz w:val="18"/>
              </w:rPr>
            </w:pPr>
          </w:p>
          <w:p w:rsidR="00B07845" w:rsidRDefault="00B07845" w:rsidP="00C526DE">
            <w:pPr>
              <w:pStyle w:val="TableParagraph"/>
              <w:ind w:left="102" w:right="321"/>
              <w:rPr>
                <w:b/>
              </w:rPr>
            </w:pPr>
            <w:r>
              <w:t xml:space="preserve">The Breaking </w:t>
            </w:r>
            <w:proofErr w:type="spellStart"/>
            <w:r>
              <w:t>Barz</w:t>
            </w:r>
            <w:proofErr w:type="spellEnd"/>
            <w:r>
              <w:t xml:space="preserve"> Collective is a coed support and performance group focused on addressing the affects incarceration can have on the mental health of formerly and currently incarcerated youth. The group is available to justice involved TAY (ages18-25), </w:t>
            </w:r>
            <w:r>
              <w:rPr>
                <w:b/>
                <w:shd w:val="clear" w:color="auto" w:fill="FFFF00"/>
              </w:rPr>
              <w:t>ANY JUSTICE INVOLVED, AGES 18-25</w:t>
            </w:r>
          </w:p>
        </w:tc>
        <w:tc>
          <w:tcPr>
            <w:tcW w:w="5309" w:type="dxa"/>
          </w:tcPr>
          <w:p w:rsidR="00B07845" w:rsidRDefault="00B07845" w:rsidP="00C526DE">
            <w:pPr>
              <w:pStyle w:val="TableParagraph"/>
              <w:spacing w:before="1"/>
              <w:rPr>
                <w:i/>
                <w:sz w:val="23"/>
              </w:rPr>
            </w:pPr>
          </w:p>
          <w:p w:rsidR="00B07845" w:rsidRDefault="00B07845" w:rsidP="00C526DE">
            <w:pPr>
              <w:pStyle w:val="TableParagraph"/>
              <w:ind w:left="158"/>
              <w:rPr>
                <w:b/>
              </w:rPr>
            </w:pPr>
            <w:r>
              <w:rPr>
                <w:b/>
              </w:rPr>
              <w:t>Friday: 2:00 pm- 4:00 pm</w:t>
            </w:r>
          </w:p>
          <w:p w:rsidR="00B07845" w:rsidRDefault="00B07845" w:rsidP="00C526DE">
            <w:pPr>
              <w:pStyle w:val="TableParagraph"/>
              <w:ind w:left="158" w:right="1312"/>
            </w:pPr>
            <w:r>
              <w:t>Contact: Ashley Smiley (Community Works West)</w:t>
            </w:r>
          </w:p>
        </w:tc>
      </w:tr>
      <w:tr w:rsidR="00B07845" w:rsidTr="00C526DE">
        <w:trPr>
          <w:trHeight w:val="1360"/>
        </w:trPr>
        <w:tc>
          <w:tcPr>
            <w:tcW w:w="2700" w:type="dxa"/>
          </w:tcPr>
          <w:p w:rsidR="00B07845" w:rsidRDefault="00B07845" w:rsidP="00C526DE">
            <w:pPr>
              <w:pStyle w:val="TableParagraph"/>
              <w:spacing w:before="5"/>
              <w:rPr>
                <w:i/>
                <w:sz w:val="29"/>
              </w:rPr>
            </w:pPr>
          </w:p>
          <w:p w:rsidR="00B07845" w:rsidRDefault="00B07845" w:rsidP="00C526DE">
            <w:pPr>
              <w:pStyle w:val="TableParagraph"/>
              <w:ind w:left="940" w:right="579" w:hanging="276"/>
              <w:rPr>
                <w:b/>
                <w:i/>
              </w:rPr>
            </w:pPr>
            <w:r>
              <w:rPr>
                <w:b/>
                <w:i/>
              </w:rPr>
              <w:t>CASC/Goodwill Employment</w:t>
            </w:r>
          </w:p>
          <w:p w:rsidR="00B07845" w:rsidRDefault="00B07845" w:rsidP="00C526DE">
            <w:pPr>
              <w:pStyle w:val="TableParagraph"/>
              <w:ind w:left="1096"/>
              <w:rPr>
                <w:b/>
                <w:i/>
              </w:rPr>
            </w:pPr>
            <w:r>
              <w:rPr>
                <w:b/>
                <w:i/>
              </w:rPr>
              <w:t>Services:</w:t>
            </w:r>
          </w:p>
        </w:tc>
        <w:tc>
          <w:tcPr>
            <w:tcW w:w="7112" w:type="dxa"/>
          </w:tcPr>
          <w:p w:rsidR="00B07845" w:rsidRDefault="00B07845" w:rsidP="00C526DE">
            <w:pPr>
              <w:pStyle w:val="TableParagraph"/>
              <w:spacing w:before="4"/>
              <w:rPr>
                <w:i/>
                <w:sz w:val="23"/>
              </w:rPr>
            </w:pPr>
          </w:p>
          <w:p w:rsidR="00B07845" w:rsidRDefault="00B07845" w:rsidP="00C526DE">
            <w:pPr>
              <w:pStyle w:val="TableParagraph"/>
              <w:spacing w:line="237" w:lineRule="auto"/>
              <w:ind w:left="102" w:right="282"/>
            </w:pPr>
            <w:r>
              <w:t>Employment program inclusive of job-readiness workshops, job search and placement services, and access to vocational training opportunities.</w:t>
            </w:r>
          </w:p>
          <w:p w:rsidR="00B07845" w:rsidRDefault="00B07845" w:rsidP="00C526DE">
            <w:pPr>
              <w:pStyle w:val="TableParagraph"/>
              <w:spacing w:before="151"/>
              <w:ind w:left="102"/>
              <w:rPr>
                <w:b/>
              </w:rPr>
            </w:pPr>
            <w:r>
              <w:rPr>
                <w:b/>
                <w:shd w:val="clear" w:color="auto" w:fill="FFFF00"/>
              </w:rPr>
              <w:t>ANY JUSTICE INVOLVED, OVER 18</w:t>
            </w:r>
          </w:p>
        </w:tc>
        <w:tc>
          <w:tcPr>
            <w:tcW w:w="5309" w:type="dxa"/>
          </w:tcPr>
          <w:p w:rsidR="00B07845" w:rsidRDefault="00B07845" w:rsidP="00C526DE">
            <w:pPr>
              <w:pStyle w:val="TableParagraph"/>
              <w:rPr>
                <w:i/>
              </w:rPr>
            </w:pPr>
          </w:p>
          <w:p w:rsidR="00B07845" w:rsidRDefault="00B07845" w:rsidP="00C526DE">
            <w:pPr>
              <w:pStyle w:val="TableParagraph"/>
              <w:spacing w:before="148"/>
              <w:ind w:left="158"/>
              <w:rPr>
                <w:b/>
              </w:rPr>
            </w:pPr>
            <w:r>
              <w:rPr>
                <w:b/>
              </w:rPr>
              <w:t>Monday-Friday: 9:00 am- 4:30 pm</w:t>
            </w:r>
          </w:p>
          <w:p w:rsidR="00B07845" w:rsidRDefault="00B07845" w:rsidP="00C526DE">
            <w:pPr>
              <w:pStyle w:val="TableParagraph"/>
              <w:ind w:left="155"/>
            </w:pPr>
            <w:r>
              <w:t>Contact: Troy Henry (Goodwill)</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rPr>
                <w:i/>
                <w:sz w:val="18"/>
              </w:rPr>
            </w:pPr>
          </w:p>
          <w:p w:rsidR="00B07845" w:rsidRDefault="00B07845" w:rsidP="00C526DE">
            <w:pPr>
              <w:pStyle w:val="TableParagraph"/>
              <w:ind w:left="683"/>
              <w:rPr>
                <w:b/>
                <w:i/>
              </w:rPr>
            </w:pPr>
            <w:r>
              <w:rPr>
                <w:b/>
                <w:i/>
              </w:rPr>
              <w:t>Changing Your</w:t>
            </w:r>
          </w:p>
          <w:p w:rsidR="00B07845" w:rsidRDefault="00B07845" w:rsidP="00C526DE">
            <w:pPr>
              <w:pStyle w:val="TableParagraph"/>
              <w:spacing w:before="2"/>
              <w:ind w:left="1223"/>
              <w:rPr>
                <w:b/>
                <w:i/>
              </w:rPr>
            </w:pPr>
            <w:r>
              <w:rPr>
                <w:b/>
                <w:i/>
              </w:rPr>
              <w:t>Mind*</w:t>
            </w:r>
          </w:p>
        </w:tc>
        <w:tc>
          <w:tcPr>
            <w:tcW w:w="7112" w:type="dxa"/>
          </w:tcPr>
          <w:p w:rsidR="00B07845" w:rsidRDefault="00B07845" w:rsidP="00C526DE">
            <w:pPr>
              <w:pStyle w:val="TableParagraph"/>
              <w:spacing w:before="148"/>
              <w:ind w:left="102" w:right="263"/>
            </w:pPr>
            <w:r>
              <w:t>Changing Your Mind is a cognitive behavioral therapy group for clients with mental health disorders. Clients learn how to work with their thoughts, feelings, and behaviors in ways that can help them change their lives.</w:t>
            </w:r>
          </w:p>
          <w:p w:rsidR="00B07845" w:rsidRDefault="00B07845" w:rsidP="00C526DE">
            <w:pPr>
              <w:pStyle w:val="TableParagraph"/>
              <w:spacing w:before="137" w:line="249" w:lineRule="exact"/>
              <w:ind w:left="102"/>
              <w:rPr>
                <w:b/>
              </w:rPr>
            </w:pPr>
            <w:r>
              <w:rPr>
                <w:b/>
              </w:rPr>
              <w:t>*</w:t>
            </w:r>
            <w:r>
              <w:rPr>
                <w:b/>
                <w:i/>
              </w:rPr>
              <w:t xml:space="preserve">This is available for Adult Probation clients with a referral only. </w:t>
            </w:r>
            <w:r>
              <w:rPr>
                <w:b/>
              </w:rPr>
              <w:t>*</w:t>
            </w:r>
          </w:p>
        </w:tc>
        <w:tc>
          <w:tcPr>
            <w:tcW w:w="5309" w:type="dxa"/>
          </w:tcPr>
          <w:p w:rsidR="00B07845" w:rsidRDefault="00B07845" w:rsidP="00C526DE">
            <w:pPr>
              <w:pStyle w:val="TableParagraph"/>
              <w:spacing w:before="11"/>
              <w:ind w:left="158" w:right="820"/>
              <w:rPr>
                <w:b/>
              </w:rPr>
            </w:pPr>
            <w:r>
              <w:rPr>
                <w:b/>
              </w:rPr>
              <w:t>Mondays and Wednesdays: 9:30 am – 11:00am Tuesdays and Thursday:  2:30-4:00 pm</w:t>
            </w:r>
          </w:p>
          <w:p w:rsidR="00B07845" w:rsidRDefault="00B07845" w:rsidP="00C526DE">
            <w:pPr>
              <w:pStyle w:val="TableParagraph"/>
              <w:spacing w:line="237" w:lineRule="auto"/>
              <w:ind w:left="158" w:right="183"/>
            </w:pPr>
            <w:r>
              <w:t>This is a cohort based class please contact Alex Weil for information.</w:t>
            </w:r>
          </w:p>
          <w:p w:rsidR="00B07845" w:rsidRDefault="00B07845" w:rsidP="00C526DE">
            <w:pPr>
              <w:pStyle w:val="TableParagraph"/>
              <w:spacing w:before="2" w:line="256" w:lineRule="exact"/>
              <w:ind w:left="158"/>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2"/>
              <w:rPr>
                <w:i/>
                <w:sz w:val="18"/>
              </w:rPr>
            </w:pPr>
          </w:p>
          <w:p w:rsidR="00B07845" w:rsidRDefault="00B07845" w:rsidP="00C526DE">
            <w:pPr>
              <w:pStyle w:val="TableParagraph"/>
              <w:spacing w:before="1"/>
              <w:ind w:left="1014" w:right="631" w:hanging="353"/>
              <w:rPr>
                <w:b/>
                <w:i/>
              </w:rPr>
            </w:pPr>
            <w:r>
              <w:rPr>
                <w:b/>
                <w:i/>
              </w:rPr>
              <w:t>Client Planning Committee</w:t>
            </w:r>
          </w:p>
        </w:tc>
        <w:tc>
          <w:tcPr>
            <w:tcW w:w="7112" w:type="dxa"/>
          </w:tcPr>
          <w:p w:rsidR="00B07845" w:rsidRDefault="00B07845" w:rsidP="00C526DE">
            <w:pPr>
              <w:pStyle w:val="TableParagraph"/>
              <w:spacing w:before="2"/>
              <w:rPr>
                <w:i/>
                <w:sz w:val="29"/>
              </w:rPr>
            </w:pPr>
          </w:p>
          <w:p w:rsidR="00B07845" w:rsidRDefault="00B07845" w:rsidP="00C526DE">
            <w:pPr>
              <w:pStyle w:val="TableParagraph"/>
              <w:ind w:left="102" w:right="411"/>
              <w:jc w:val="both"/>
              <w:rPr>
                <w:b/>
              </w:rPr>
            </w:pPr>
            <w:r>
              <w:t xml:space="preserve">Clients will take part in a planning committee, which will help oversee the roll out of services, groups, celebrations, and other milieu activities at the new CASC. </w:t>
            </w:r>
            <w:r>
              <w:rPr>
                <w:b/>
                <w:shd w:val="clear" w:color="auto" w:fill="FFFF00"/>
              </w:rPr>
              <w:t>ANY JUSTICE INVOLVED, OVER 18</w:t>
            </w:r>
          </w:p>
        </w:tc>
        <w:tc>
          <w:tcPr>
            <w:tcW w:w="5309" w:type="dxa"/>
          </w:tcPr>
          <w:p w:rsidR="00B07845" w:rsidRDefault="00B07845" w:rsidP="00C526DE">
            <w:pPr>
              <w:pStyle w:val="TableParagraph"/>
              <w:spacing w:before="8"/>
              <w:rPr>
                <w:i/>
                <w:sz w:val="23"/>
              </w:rPr>
            </w:pPr>
          </w:p>
          <w:p w:rsidR="00B07845" w:rsidRDefault="00B07845" w:rsidP="00C526DE">
            <w:pPr>
              <w:pStyle w:val="TableParagraph"/>
              <w:spacing w:line="265" w:lineRule="exact"/>
              <w:ind w:left="158"/>
              <w:rPr>
                <w:b/>
              </w:rPr>
            </w:pPr>
            <w:r>
              <w:rPr>
                <w:b/>
              </w:rPr>
              <w:t>Tuesday:  1:00 pm-2:00 pm</w:t>
            </w:r>
          </w:p>
          <w:p w:rsidR="00B07845" w:rsidRDefault="00B07845" w:rsidP="00C526DE">
            <w:pPr>
              <w:pStyle w:val="TableParagraph"/>
              <w:ind w:left="158" w:right="1148"/>
            </w:pPr>
            <w:r>
              <w:t>Drop-in. All clients are encouraged to attend Contact: Alex Weil (Citywide)</w:t>
            </w:r>
          </w:p>
        </w:tc>
      </w:tr>
      <w:tr w:rsidR="00B07845" w:rsidTr="00C526DE">
        <w:trPr>
          <w:trHeight w:val="1340"/>
        </w:trPr>
        <w:tc>
          <w:tcPr>
            <w:tcW w:w="2700" w:type="dxa"/>
          </w:tcPr>
          <w:p w:rsidR="00B07845" w:rsidRDefault="00B07845" w:rsidP="00C526DE">
            <w:pPr>
              <w:pStyle w:val="TableParagraph"/>
              <w:rPr>
                <w:i/>
              </w:rPr>
            </w:pPr>
          </w:p>
          <w:p w:rsidR="00B07845" w:rsidRDefault="00B07845" w:rsidP="00C526DE">
            <w:pPr>
              <w:pStyle w:val="TableParagraph"/>
              <w:spacing w:before="189"/>
              <w:ind w:left="326" w:right="474"/>
              <w:rPr>
                <w:b/>
                <w:i/>
              </w:rPr>
            </w:pPr>
            <w:r>
              <w:rPr>
                <w:b/>
                <w:i/>
              </w:rPr>
              <w:t>Emotion Regulation: A DBT Skills Group</w:t>
            </w:r>
          </w:p>
        </w:tc>
        <w:tc>
          <w:tcPr>
            <w:tcW w:w="7112" w:type="dxa"/>
          </w:tcPr>
          <w:p w:rsidR="00B07845" w:rsidRDefault="00B07845" w:rsidP="00C526DE">
            <w:pPr>
              <w:pStyle w:val="TableParagraph"/>
              <w:spacing w:before="2"/>
              <w:rPr>
                <w:i/>
                <w:sz w:val="18"/>
              </w:rPr>
            </w:pPr>
          </w:p>
          <w:p w:rsidR="00B07845" w:rsidRDefault="00B07845" w:rsidP="00C526DE">
            <w:pPr>
              <w:pStyle w:val="TableParagraph"/>
              <w:ind w:left="102" w:right="291"/>
              <w:rPr>
                <w:b/>
              </w:rPr>
            </w:pPr>
            <w:r>
              <w:t xml:space="preserve">Managing Your Emotions is a skill building group for clients who struggle with mood regulation. Clients learn how to effectively express and manage emotions, build and maintain healthy relationships, and reduce problematic behaviors. </w:t>
            </w:r>
            <w:r>
              <w:rPr>
                <w:b/>
                <w:shd w:val="clear" w:color="auto" w:fill="FFFF00"/>
              </w:rPr>
              <w:t>ANY JUSTICE INVOLVED, OVER 18</w:t>
            </w:r>
          </w:p>
        </w:tc>
        <w:tc>
          <w:tcPr>
            <w:tcW w:w="5309" w:type="dxa"/>
          </w:tcPr>
          <w:p w:rsidR="00B07845" w:rsidRDefault="00B07845" w:rsidP="00C526DE">
            <w:pPr>
              <w:pStyle w:val="TableParagraph"/>
              <w:spacing w:before="11"/>
              <w:ind w:left="158"/>
              <w:rPr>
                <w:b/>
              </w:rPr>
            </w:pPr>
            <w:r>
              <w:rPr>
                <w:b/>
              </w:rPr>
              <w:t>Monday: 1:00 pm -2:00 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ind w:left="158"/>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5"/>
              <w:rPr>
                <w:i/>
                <w:sz w:val="29"/>
              </w:rPr>
            </w:pPr>
          </w:p>
          <w:p w:rsidR="00B07845" w:rsidRDefault="00B07845" w:rsidP="00C526DE">
            <w:pPr>
              <w:pStyle w:val="TableParagraph"/>
              <w:ind w:left="664"/>
              <w:rPr>
                <w:b/>
                <w:i/>
              </w:rPr>
            </w:pPr>
            <w:r>
              <w:rPr>
                <w:b/>
                <w:i/>
              </w:rPr>
              <w:t>Fathers Matter</w:t>
            </w:r>
          </w:p>
        </w:tc>
        <w:tc>
          <w:tcPr>
            <w:tcW w:w="7112" w:type="dxa"/>
          </w:tcPr>
          <w:p w:rsidR="00B07845" w:rsidRDefault="00B07845" w:rsidP="00C526DE">
            <w:pPr>
              <w:pStyle w:val="TableParagraph"/>
              <w:spacing w:before="1"/>
              <w:rPr>
                <w:i/>
                <w:sz w:val="23"/>
              </w:rPr>
            </w:pPr>
          </w:p>
          <w:p w:rsidR="00B07845" w:rsidRDefault="00B07845" w:rsidP="00C526DE">
            <w:pPr>
              <w:pStyle w:val="TableParagraph"/>
              <w:ind w:left="102" w:right="593"/>
            </w:pPr>
            <w:r>
              <w:t>Provides support, information, and motivation in life skills, parenthood, relationships, and health.</w:t>
            </w:r>
          </w:p>
          <w:p w:rsidR="00B07845" w:rsidRDefault="00B07845" w:rsidP="00C526DE">
            <w:pPr>
              <w:pStyle w:val="TableParagraph"/>
              <w:spacing w:before="151"/>
              <w:ind w:left="102"/>
              <w:rPr>
                <w:b/>
              </w:rPr>
            </w:pPr>
            <w:r>
              <w:rPr>
                <w:b/>
                <w:shd w:val="clear" w:color="auto" w:fill="FFFF00"/>
              </w:rPr>
              <w:t>PRIORITIZES SF PROBATIONERS – Case by case basis, any justice-involved</w:t>
            </w:r>
          </w:p>
        </w:tc>
        <w:tc>
          <w:tcPr>
            <w:tcW w:w="5309" w:type="dxa"/>
          </w:tcPr>
          <w:p w:rsidR="00B07845" w:rsidRDefault="00B07845" w:rsidP="00C526DE">
            <w:pPr>
              <w:pStyle w:val="TableParagraph"/>
              <w:spacing w:before="1"/>
              <w:rPr>
                <w:i/>
                <w:sz w:val="23"/>
              </w:rPr>
            </w:pPr>
          </w:p>
          <w:p w:rsidR="00B07845" w:rsidRDefault="00B07845" w:rsidP="00C526DE">
            <w:pPr>
              <w:pStyle w:val="TableParagraph"/>
              <w:ind w:left="155" w:right="2210"/>
              <w:rPr>
                <w:i/>
              </w:rPr>
            </w:pPr>
            <w:r>
              <w:rPr>
                <w:b/>
              </w:rPr>
              <w:t xml:space="preserve">Tuesday: 1:00 pm-3:00 pm </w:t>
            </w:r>
            <w:r>
              <w:t xml:space="preserve">Contact: Victor Williams (SFAPD) </w:t>
            </w:r>
            <w:r>
              <w:rPr>
                <w:i/>
              </w:rPr>
              <w:t>Next cohort starts January 2019</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5"/>
              <w:rPr>
                <w:i/>
                <w:sz w:val="18"/>
              </w:rPr>
            </w:pPr>
          </w:p>
          <w:p w:rsidR="00B07845" w:rsidRDefault="00B07845" w:rsidP="00C526DE">
            <w:pPr>
              <w:pStyle w:val="TableParagraph"/>
              <w:ind w:left="566"/>
              <w:rPr>
                <w:b/>
                <w:i/>
              </w:rPr>
            </w:pPr>
            <w:r>
              <w:rPr>
                <w:b/>
                <w:i/>
              </w:rPr>
              <w:t>Five Keys Charter</w:t>
            </w:r>
          </w:p>
          <w:p w:rsidR="00B07845" w:rsidRDefault="00B07845" w:rsidP="00C526DE">
            <w:pPr>
              <w:pStyle w:val="TableParagraph"/>
              <w:ind w:left="1218"/>
              <w:rPr>
                <w:b/>
                <w:i/>
              </w:rPr>
            </w:pPr>
            <w:r>
              <w:rPr>
                <w:b/>
                <w:i/>
              </w:rPr>
              <w:t>School</w:t>
            </w:r>
          </w:p>
        </w:tc>
        <w:tc>
          <w:tcPr>
            <w:tcW w:w="7112" w:type="dxa"/>
          </w:tcPr>
          <w:p w:rsidR="00B07845" w:rsidRDefault="00B07845" w:rsidP="00C526DE">
            <w:pPr>
              <w:pStyle w:val="TableParagraph"/>
              <w:spacing w:before="150"/>
              <w:ind w:left="102" w:right="622"/>
            </w:pPr>
            <w:r>
              <w:t>Classes provided to obtain a GED or high school diploma, as well as in literacy, math, and art. Course available to acquire a Food Handler card required for employment in food services.</w:t>
            </w:r>
          </w:p>
          <w:p w:rsidR="00B07845" w:rsidRDefault="00B07845" w:rsidP="00C526DE">
            <w:pPr>
              <w:pStyle w:val="TableParagraph"/>
              <w:spacing w:before="136" w:line="247" w:lineRule="exact"/>
              <w:ind w:left="102"/>
              <w:rPr>
                <w:b/>
              </w:rPr>
            </w:pPr>
            <w:r>
              <w:rPr>
                <w:b/>
                <w:shd w:val="clear" w:color="auto" w:fill="FFFF00"/>
              </w:rPr>
              <w:t>ANY JUSTICE INVOLVED, OVER 18</w:t>
            </w:r>
          </w:p>
        </w:tc>
        <w:tc>
          <w:tcPr>
            <w:tcW w:w="5309" w:type="dxa"/>
          </w:tcPr>
          <w:p w:rsidR="00B07845" w:rsidRDefault="00B07845" w:rsidP="00C526DE">
            <w:pPr>
              <w:pStyle w:val="TableParagraph"/>
              <w:rPr>
                <w:i/>
              </w:rPr>
            </w:pPr>
          </w:p>
          <w:p w:rsidR="00B07845" w:rsidRDefault="00B07845" w:rsidP="00C526DE">
            <w:pPr>
              <w:pStyle w:val="TableParagraph"/>
              <w:spacing w:before="148"/>
              <w:ind w:left="158"/>
              <w:rPr>
                <w:b/>
              </w:rPr>
            </w:pPr>
            <w:r>
              <w:rPr>
                <w:b/>
              </w:rPr>
              <w:t>Monday – Friday:  9:00 am-4:00 pm</w:t>
            </w:r>
          </w:p>
          <w:p w:rsidR="00B07845" w:rsidRDefault="00B07845" w:rsidP="00C526DE">
            <w:pPr>
              <w:pStyle w:val="TableParagraph"/>
              <w:ind w:left="155"/>
            </w:pPr>
            <w:r>
              <w:t>Contact:  Anthony Pereira</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5"/>
              <w:rPr>
                <w:i/>
                <w:sz w:val="29"/>
              </w:rPr>
            </w:pPr>
          </w:p>
          <w:p w:rsidR="00B07845" w:rsidRDefault="00B07845" w:rsidP="00C526DE">
            <w:pPr>
              <w:pStyle w:val="TableParagraph"/>
              <w:spacing w:before="1"/>
              <w:ind w:left="150"/>
              <w:rPr>
                <w:b/>
              </w:rPr>
            </w:pPr>
            <w:r>
              <w:rPr>
                <w:b/>
              </w:rPr>
              <w:t>Healthy Relationships</w:t>
            </w:r>
          </w:p>
        </w:tc>
        <w:tc>
          <w:tcPr>
            <w:tcW w:w="7112" w:type="dxa"/>
          </w:tcPr>
          <w:p w:rsidR="00B07845" w:rsidRDefault="00B07845" w:rsidP="00C526DE">
            <w:pPr>
              <w:pStyle w:val="TableParagraph"/>
              <w:spacing w:before="150"/>
              <w:ind w:left="102" w:right="348"/>
            </w:pPr>
            <w:r>
              <w:t>Healthy Relationships group focuses on the importance of effective communication, the characteristics of unhealthy relationships, and factors that influence everything in between.</w:t>
            </w:r>
          </w:p>
          <w:p w:rsidR="00B07845" w:rsidRDefault="00B07845" w:rsidP="00C526DE">
            <w:pPr>
              <w:pStyle w:val="TableParagraph"/>
              <w:spacing w:before="139" w:line="244" w:lineRule="exact"/>
              <w:ind w:left="102"/>
              <w:rPr>
                <w:b/>
              </w:rPr>
            </w:pPr>
            <w:r>
              <w:rPr>
                <w:b/>
                <w:shd w:val="clear" w:color="auto" w:fill="FFFF00"/>
              </w:rPr>
              <w:t>ANY JUSTICE INVOLVED, OVER 18</w:t>
            </w:r>
          </w:p>
        </w:tc>
        <w:tc>
          <w:tcPr>
            <w:tcW w:w="5309" w:type="dxa"/>
          </w:tcPr>
          <w:p w:rsidR="00B07845" w:rsidRDefault="00B07845" w:rsidP="00C526DE">
            <w:pPr>
              <w:pStyle w:val="TableParagraph"/>
              <w:spacing w:before="148"/>
              <w:ind w:left="158"/>
              <w:rPr>
                <w:b/>
              </w:rPr>
            </w:pPr>
            <w:r>
              <w:rPr>
                <w:b/>
              </w:rPr>
              <w:t>Friday: 11:00 am-12:00 pm</w:t>
            </w:r>
          </w:p>
          <w:p w:rsidR="00B07845" w:rsidRDefault="00B07845" w:rsidP="00C526DE">
            <w:pPr>
              <w:pStyle w:val="TableParagraph"/>
              <w:spacing w:before="1"/>
              <w:ind w:left="158" w:right="168"/>
            </w:pPr>
            <w:r>
              <w:t>Clients can be referred at any time—this is not a cohort based class.</w:t>
            </w:r>
          </w:p>
          <w:p w:rsidR="00B07845" w:rsidRDefault="00B07845" w:rsidP="00C526DE">
            <w:pPr>
              <w:pStyle w:val="TableParagraph"/>
              <w:ind w:left="158"/>
            </w:pPr>
            <w:r>
              <w:t>Contact: Alex Weil (Citywide)</w:t>
            </w:r>
          </w:p>
        </w:tc>
      </w:tr>
      <w:tr w:rsidR="00B07845" w:rsidTr="00C526DE">
        <w:trPr>
          <w:trHeight w:val="1360"/>
        </w:trPr>
        <w:tc>
          <w:tcPr>
            <w:tcW w:w="2700" w:type="dxa"/>
          </w:tcPr>
          <w:p w:rsidR="00B07845" w:rsidRDefault="00B07845" w:rsidP="00C526DE">
            <w:pPr>
              <w:pStyle w:val="TableParagraph"/>
              <w:spacing w:before="7"/>
              <w:rPr>
                <w:i/>
                <w:sz w:val="18"/>
              </w:rPr>
            </w:pPr>
          </w:p>
          <w:p w:rsidR="00B07845" w:rsidRDefault="00B07845" w:rsidP="00C526DE">
            <w:pPr>
              <w:pStyle w:val="TableParagraph"/>
              <w:spacing w:line="242" w:lineRule="auto"/>
              <w:ind w:left="880" w:right="518" w:hanging="348"/>
              <w:rPr>
                <w:b/>
                <w:i/>
              </w:rPr>
            </w:pPr>
            <w:r>
              <w:rPr>
                <w:b/>
                <w:i/>
              </w:rPr>
              <w:t>Housing Resource Workshop</w:t>
            </w:r>
          </w:p>
          <w:p w:rsidR="00B07845" w:rsidRDefault="00B07845" w:rsidP="00C526DE">
            <w:pPr>
              <w:pStyle w:val="TableParagraph"/>
              <w:spacing w:before="150"/>
              <w:ind w:left="30"/>
            </w:pPr>
            <w:r>
              <w:t>Tenderloin Housing Clinic</w:t>
            </w:r>
          </w:p>
        </w:tc>
        <w:tc>
          <w:tcPr>
            <w:tcW w:w="7112" w:type="dxa"/>
          </w:tcPr>
          <w:p w:rsidR="00B07845" w:rsidRDefault="00B07845" w:rsidP="00C526DE">
            <w:pPr>
              <w:pStyle w:val="TableParagraph"/>
              <w:rPr>
                <w:i/>
              </w:rPr>
            </w:pPr>
          </w:p>
          <w:p w:rsidR="00B07845" w:rsidRDefault="00B07845" w:rsidP="00C526DE">
            <w:pPr>
              <w:pStyle w:val="TableParagraph"/>
              <w:spacing w:before="148"/>
              <w:ind w:left="102"/>
            </w:pPr>
            <w:r>
              <w:t>Monthly workshop supplies information on housing resources.</w:t>
            </w:r>
          </w:p>
          <w:p w:rsidR="00B07845" w:rsidRDefault="00B07845" w:rsidP="00C526DE">
            <w:pPr>
              <w:pStyle w:val="TableParagraph"/>
              <w:spacing w:before="149"/>
              <w:ind w:left="102"/>
              <w:rPr>
                <w:b/>
              </w:rPr>
            </w:pPr>
            <w:r>
              <w:rPr>
                <w:b/>
                <w:shd w:val="clear" w:color="auto" w:fill="FFFF00"/>
              </w:rPr>
              <w:t>ANY JUSTICE INVOLVED, OVER 18</w:t>
            </w:r>
          </w:p>
        </w:tc>
        <w:tc>
          <w:tcPr>
            <w:tcW w:w="5309" w:type="dxa"/>
          </w:tcPr>
          <w:p w:rsidR="00B07845" w:rsidRDefault="00B07845" w:rsidP="00C526DE">
            <w:pPr>
              <w:pStyle w:val="TableParagraph"/>
              <w:spacing w:before="11"/>
              <w:rPr>
                <w:i/>
              </w:rPr>
            </w:pPr>
          </w:p>
          <w:p w:rsidR="00B07845" w:rsidRDefault="00B07845" w:rsidP="00C526DE">
            <w:pPr>
              <w:pStyle w:val="TableParagraph"/>
              <w:spacing w:line="267" w:lineRule="exact"/>
              <w:ind w:left="158"/>
              <w:rPr>
                <w:b/>
              </w:rPr>
            </w:pPr>
            <w:r>
              <w:rPr>
                <w:b/>
                <w:u w:val="single"/>
              </w:rPr>
              <w:t xml:space="preserve">Last </w:t>
            </w:r>
            <w:r>
              <w:rPr>
                <w:b/>
              </w:rPr>
              <w:t xml:space="preserve">Tuesday of </w:t>
            </w:r>
            <w:r>
              <w:rPr>
                <w:b/>
                <w:i/>
              </w:rPr>
              <w:t xml:space="preserve">every </w:t>
            </w:r>
            <w:r>
              <w:rPr>
                <w:b/>
              </w:rPr>
              <w:t>month 12pm- 1:30pm</w:t>
            </w:r>
          </w:p>
          <w:p w:rsidR="00B07845" w:rsidRDefault="00B07845" w:rsidP="00C526DE">
            <w:pPr>
              <w:pStyle w:val="TableParagraph"/>
              <w:spacing w:before="1" w:line="237" w:lineRule="auto"/>
              <w:ind w:left="158" w:right="2026"/>
            </w:pPr>
            <w:r>
              <w:t xml:space="preserve">Located at the Drake Hotel Contact: </w:t>
            </w:r>
            <w:proofErr w:type="spellStart"/>
            <w:r>
              <w:t>Alisea</w:t>
            </w:r>
            <w:proofErr w:type="spellEnd"/>
            <w:r>
              <w:t xml:space="preserve"> Wesley-Clark (THC)</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2"/>
              <w:rPr>
                <w:i/>
                <w:sz w:val="18"/>
              </w:rPr>
            </w:pPr>
          </w:p>
          <w:p w:rsidR="00B07845" w:rsidRDefault="00B07845" w:rsidP="00C526DE">
            <w:pPr>
              <w:pStyle w:val="TableParagraph"/>
              <w:spacing w:before="1"/>
              <w:ind w:left="614"/>
              <w:rPr>
                <w:b/>
                <w:i/>
              </w:rPr>
            </w:pPr>
            <w:r>
              <w:rPr>
                <w:b/>
                <w:i/>
              </w:rPr>
              <w:t>Harm Reduction</w:t>
            </w:r>
          </w:p>
          <w:p w:rsidR="00B07845" w:rsidRDefault="00B07845" w:rsidP="00C526DE">
            <w:pPr>
              <w:pStyle w:val="TableParagraph"/>
              <w:ind w:left="1233"/>
              <w:rPr>
                <w:b/>
                <w:i/>
              </w:rPr>
            </w:pPr>
            <w:r>
              <w:rPr>
                <w:b/>
                <w:i/>
              </w:rPr>
              <w:t>Group</w:t>
            </w:r>
          </w:p>
        </w:tc>
        <w:tc>
          <w:tcPr>
            <w:tcW w:w="7112" w:type="dxa"/>
          </w:tcPr>
          <w:p w:rsidR="00B07845" w:rsidRDefault="00B07845" w:rsidP="00C526DE">
            <w:pPr>
              <w:pStyle w:val="TableParagraph"/>
              <w:spacing w:before="6"/>
              <w:rPr>
                <w:i/>
                <w:sz w:val="23"/>
              </w:rPr>
            </w:pPr>
          </w:p>
          <w:p w:rsidR="00B07845" w:rsidRDefault="00B07845" w:rsidP="00C526DE">
            <w:pPr>
              <w:pStyle w:val="TableParagraph"/>
              <w:spacing w:before="1" w:line="235" w:lineRule="auto"/>
              <w:ind w:left="102" w:right="391"/>
            </w:pPr>
            <w:r>
              <w:t>Clients will be given the opportunity to compassionately explore stages of behavior change as it relates to high risk behaviors and addiction.</w:t>
            </w:r>
          </w:p>
          <w:p w:rsidR="00B07845" w:rsidRDefault="00B07845" w:rsidP="00C526DE">
            <w:pPr>
              <w:pStyle w:val="TableParagraph"/>
              <w:spacing w:before="154"/>
              <w:ind w:left="102"/>
              <w:rPr>
                <w:b/>
              </w:rPr>
            </w:pPr>
            <w:r>
              <w:rPr>
                <w:b/>
                <w:shd w:val="clear" w:color="auto" w:fill="FFFF00"/>
              </w:rPr>
              <w:t>ANY JUSTICE INVOLVED, OVER 18</w:t>
            </w:r>
          </w:p>
        </w:tc>
        <w:tc>
          <w:tcPr>
            <w:tcW w:w="5309" w:type="dxa"/>
          </w:tcPr>
          <w:p w:rsidR="00B07845" w:rsidRDefault="00B07845" w:rsidP="00C526DE">
            <w:pPr>
              <w:pStyle w:val="TableParagraph"/>
              <w:spacing w:before="155" w:line="265" w:lineRule="exact"/>
              <w:ind w:left="158"/>
              <w:rPr>
                <w:b/>
              </w:rPr>
            </w:pPr>
            <w:r>
              <w:rPr>
                <w:b/>
              </w:rPr>
              <w:t>Wednesday: 12:00 pm-1:00 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spacing w:before="4"/>
              <w:ind w:left="158"/>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2"/>
              <w:rPr>
                <w:i/>
                <w:sz w:val="18"/>
              </w:rPr>
            </w:pPr>
          </w:p>
          <w:p w:rsidR="00B07845" w:rsidRDefault="00B07845" w:rsidP="00C526DE">
            <w:pPr>
              <w:pStyle w:val="TableParagraph"/>
              <w:spacing w:before="1"/>
              <w:ind w:left="563"/>
              <w:rPr>
                <w:b/>
                <w:i/>
              </w:rPr>
            </w:pPr>
            <w:r>
              <w:rPr>
                <w:b/>
                <w:i/>
              </w:rPr>
              <w:t>LGBTQIA Support</w:t>
            </w:r>
          </w:p>
          <w:p w:rsidR="00B07845" w:rsidRDefault="00B07845" w:rsidP="00C526DE">
            <w:pPr>
              <w:pStyle w:val="TableParagraph"/>
              <w:ind w:left="1233"/>
              <w:rPr>
                <w:b/>
                <w:i/>
              </w:rPr>
            </w:pPr>
            <w:r>
              <w:rPr>
                <w:b/>
                <w:i/>
              </w:rPr>
              <w:t>Group</w:t>
            </w:r>
          </w:p>
        </w:tc>
        <w:tc>
          <w:tcPr>
            <w:tcW w:w="7112" w:type="dxa"/>
          </w:tcPr>
          <w:p w:rsidR="00B07845" w:rsidRDefault="00B07845" w:rsidP="00C526DE">
            <w:pPr>
              <w:pStyle w:val="TableParagraph"/>
              <w:spacing w:before="2"/>
              <w:rPr>
                <w:i/>
                <w:sz w:val="29"/>
              </w:rPr>
            </w:pPr>
          </w:p>
          <w:p w:rsidR="00B07845" w:rsidRDefault="00B07845" w:rsidP="00C526DE">
            <w:pPr>
              <w:pStyle w:val="TableParagraph"/>
              <w:ind w:left="102" w:right="711"/>
            </w:pPr>
            <w:r>
              <w:t>This group aims at creating a safe space for individuals who identify as LGBTQIA folks.  Resources, leadership, and support offered.</w:t>
            </w:r>
          </w:p>
          <w:p w:rsidR="00B07845" w:rsidRDefault="00B07845" w:rsidP="00C526DE">
            <w:pPr>
              <w:pStyle w:val="TableParagraph"/>
              <w:ind w:left="102"/>
              <w:rPr>
                <w:b/>
              </w:rPr>
            </w:pPr>
            <w:r>
              <w:rPr>
                <w:b/>
                <w:shd w:val="clear" w:color="auto" w:fill="FFFF00"/>
              </w:rPr>
              <w:t>ANY JUSTICE INVOLVED, OVER 18</w:t>
            </w:r>
          </w:p>
        </w:tc>
        <w:tc>
          <w:tcPr>
            <w:tcW w:w="5309" w:type="dxa"/>
          </w:tcPr>
          <w:p w:rsidR="00B07845" w:rsidRDefault="00B07845" w:rsidP="00C526DE">
            <w:pPr>
              <w:pStyle w:val="TableParagraph"/>
              <w:spacing w:before="145"/>
              <w:ind w:left="158"/>
              <w:rPr>
                <w:b/>
              </w:rPr>
            </w:pPr>
            <w:r>
              <w:rPr>
                <w:b/>
              </w:rPr>
              <w:t>Friday: 1:00 pm-2:00 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ind w:left="158"/>
            </w:pPr>
            <w:r>
              <w:t>Contact: Alex Weil (Citywide)</w:t>
            </w:r>
          </w:p>
        </w:tc>
      </w:tr>
    </w:tbl>
    <w:p w:rsidR="00B07845" w:rsidRDefault="00B07845" w:rsidP="00B07845">
      <w:pPr>
        <w:sectPr w:rsidR="00B07845">
          <w:footerReference w:type="default" r:id="rId4"/>
          <w:pgSz w:w="15840" w:h="24480"/>
          <w:pgMar w:top="240" w:right="240" w:bottom="280" w:left="240" w:header="0"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7112"/>
        <w:gridCol w:w="5309"/>
      </w:tblGrid>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60"/>
              <w:ind w:left="856"/>
              <w:rPr>
                <w:b/>
                <w:i/>
              </w:rPr>
            </w:pPr>
            <w:proofErr w:type="spellStart"/>
            <w:r>
              <w:rPr>
                <w:b/>
                <w:i/>
              </w:rPr>
              <w:t>Manalive</w:t>
            </w:r>
            <w:proofErr w:type="spellEnd"/>
            <w:r>
              <w:rPr>
                <w:b/>
                <w:i/>
              </w:rPr>
              <w:t>*</w:t>
            </w:r>
          </w:p>
          <w:p w:rsidR="00B07845" w:rsidRDefault="00B07845" w:rsidP="00C526DE">
            <w:pPr>
              <w:pStyle w:val="TableParagraph"/>
              <w:spacing w:before="153"/>
              <w:ind w:left="76"/>
            </w:pPr>
            <w:r>
              <w:t>Community Works West</w:t>
            </w:r>
          </w:p>
        </w:tc>
        <w:tc>
          <w:tcPr>
            <w:tcW w:w="7112" w:type="dxa"/>
          </w:tcPr>
          <w:p w:rsidR="00B07845" w:rsidRDefault="00B07845" w:rsidP="00C526DE">
            <w:pPr>
              <w:pStyle w:val="TableParagraph"/>
              <w:spacing w:before="1"/>
              <w:rPr>
                <w:i/>
                <w:sz w:val="23"/>
              </w:rPr>
            </w:pPr>
          </w:p>
          <w:p w:rsidR="00B07845" w:rsidRDefault="00B07845" w:rsidP="00C526DE">
            <w:pPr>
              <w:pStyle w:val="TableParagraph"/>
              <w:ind w:left="102" w:right="671"/>
            </w:pPr>
            <w:r>
              <w:t>Three-stage domestic violence curriculum designed to explore roots of violence and provide tools necessary to stop the cycle.</w:t>
            </w:r>
          </w:p>
          <w:p w:rsidR="00B07845" w:rsidRDefault="00B07845" w:rsidP="00C526DE">
            <w:pPr>
              <w:pStyle w:val="TableParagraph"/>
              <w:spacing w:before="151"/>
              <w:ind w:left="102"/>
              <w:rPr>
                <w:b/>
                <w:i/>
              </w:rPr>
            </w:pPr>
            <w:r>
              <w:rPr>
                <w:b/>
                <w:i/>
              </w:rPr>
              <w:t>*This is available for Adult Probation clients with a referral only. *</w:t>
            </w:r>
          </w:p>
        </w:tc>
        <w:tc>
          <w:tcPr>
            <w:tcW w:w="5309" w:type="dxa"/>
          </w:tcPr>
          <w:p w:rsidR="00B07845" w:rsidRDefault="00B07845" w:rsidP="00C526DE">
            <w:pPr>
              <w:pStyle w:val="TableParagraph"/>
              <w:rPr>
                <w:i/>
              </w:rPr>
            </w:pPr>
          </w:p>
          <w:p w:rsidR="00B07845" w:rsidRDefault="00B07845" w:rsidP="00C526DE">
            <w:pPr>
              <w:pStyle w:val="TableParagraph"/>
              <w:spacing w:before="148"/>
              <w:ind w:left="158"/>
              <w:rPr>
                <w:b/>
              </w:rPr>
            </w:pPr>
            <w:r>
              <w:rPr>
                <w:b/>
              </w:rPr>
              <w:t>Wednesday: 1:00 pm-3:00 pm</w:t>
            </w:r>
          </w:p>
          <w:p w:rsidR="00B07845" w:rsidRDefault="00B07845" w:rsidP="00C526DE">
            <w:pPr>
              <w:pStyle w:val="TableParagraph"/>
              <w:ind w:left="158"/>
            </w:pPr>
            <w:r>
              <w:t>[SF Adult Probation Clients Only]</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5"/>
              <w:rPr>
                <w:i/>
                <w:sz w:val="18"/>
              </w:rPr>
            </w:pPr>
          </w:p>
          <w:p w:rsidR="00B07845" w:rsidRDefault="00B07845" w:rsidP="00C526DE">
            <w:pPr>
              <w:pStyle w:val="TableParagraph"/>
              <w:ind w:left="868" w:right="504" w:hanging="178"/>
              <w:rPr>
                <w:b/>
                <w:i/>
              </w:rPr>
            </w:pPr>
            <w:r>
              <w:rPr>
                <w:b/>
                <w:i/>
              </w:rPr>
              <w:t>Mental Health Process Group</w:t>
            </w:r>
          </w:p>
        </w:tc>
        <w:tc>
          <w:tcPr>
            <w:tcW w:w="7112" w:type="dxa"/>
          </w:tcPr>
          <w:p w:rsidR="00B07845" w:rsidRDefault="00B07845" w:rsidP="00C526DE">
            <w:pPr>
              <w:pStyle w:val="TableParagraph"/>
              <w:spacing w:before="150"/>
              <w:ind w:left="102" w:right="374"/>
            </w:pPr>
            <w:r>
              <w:t>Semi-Structured process group where clients experiencing symptoms of mental illness can speak about their issues in a safe, strengths/recovery focused environment, and get feedback from both clinical staff and peers.</w:t>
            </w:r>
          </w:p>
          <w:p w:rsidR="00B07845" w:rsidRDefault="00B07845" w:rsidP="00C526DE">
            <w:pPr>
              <w:pStyle w:val="TableParagraph"/>
              <w:spacing w:before="137" w:line="247" w:lineRule="exact"/>
              <w:ind w:left="102"/>
              <w:rPr>
                <w:b/>
              </w:rPr>
            </w:pPr>
            <w:r>
              <w:rPr>
                <w:b/>
                <w:shd w:val="clear" w:color="auto" w:fill="FFFF00"/>
              </w:rPr>
              <w:t>ANY JUSTICE INVOLVED, OVER 18</w:t>
            </w:r>
          </w:p>
        </w:tc>
        <w:tc>
          <w:tcPr>
            <w:tcW w:w="5309" w:type="dxa"/>
          </w:tcPr>
          <w:p w:rsidR="00B07845" w:rsidRDefault="00B07845" w:rsidP="00C526DE">
            <w:pPr>
              <w:pStyle w:val="TableParagraph"/>
              <w:spacing w:before="148"/>
              <w:ind w:left="158"/>
              <w:rPr>
                <w:b/>
              </w:rPr>
            </w:pPr>
            <w:r>
              <w:rPr>
                <w:b/>
              </w:rPr>
              <w:t>Wednesday: 1pm -2pm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ind w:left="158"/>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1"/>
              <w:rPr>
                <w:i/>
              </w:rPr>
            </w:pPr>
          </w:p>
          <w:p w:rsidR="00B07845" w:rsidRDefault="00B07845" w:rsidP="00C526DE">
            <w:pPr>
              <w:pStyle w:val="TableParagraph"/>
              <w:ind w:left="529" w:right="528"/>
              <w:jc w:val="center"/>
              <w:rPr>
                <w:b/>
                <w:i/>
              </w:rPr>
            </w:pPr>
            <w:r>
              <w:rPr>
                <w:b/>
                <w:i/>
              </w:rPr>
              <w:t>Raw Talk</w:t>
            </w:r>
          </w:p>
        </w:tc>
        <w:tc>
          <w:tcPr>
            <w:tcW w:w="7112" w:type="dxa"/>
          </w:tcPr>
          <w:p w:rsidR="00B07845" w:rsidRDefault="00B07845" w:rsidP="00C526DE">
            <w:pPr>
              <w:pStyle w:val="TableParagraph"/>
              <w:spacing w:before="11"/>
              <w:rPr>
                <w:i/>
              </w:rPr>
            </w:pPr>
          </w:p>
          <w:p w:rsidR="00B07845" w:rsidRDefault="00B07845" w:rsidP="00C526DE">
            <w:pPr>
              <w:pStyle w:val="TableParagraph"/>
              <w:ind w:left="102" w:right="211"/>
            </w:pPr>
            <w:r>
              <w:t>Series of programs that address overcoming barriers that clients face during post-release transition back into society.</w:t>
            </w:r>
          </w:p>
          <w:p w:rsidR="00B07845" w:rsidRDefault="00B07845" w:rsidP="00C526DE">
            <w:pPr>
              <w:pStyle w:val="TableParagraph"/>
              <w:spacing w:before="177"/>
              <w:ind w:left="102"/>
              <w:rPr>
                <w:b/>
              </w:rPr>
            </w:pPr>
            <w:r>
              <w:rPr>
                <w:b/>
                <w:shd w:val="clear" w:color="auto" w:fill="FFFF00"/>
              </w:rPr>
              <w:t>ANY JUSTICE INVOLVED, OVER 18</w:t>
            </w:r>
          </w:p>
        </w:tc>
        <w:tc>
          <w:tcPr>
            <w:tcW w:w="5309" w:type="dxa"/>
          </w:tcPr>
          <w:p w:rsidR="00B07845" w:rsidRDefault="00B07845" w:rsidP="00C526DE">
            <w:pPr>
              <w:pStyle w:val="TableParagraph"/>
              <w:spacing w:before="11"/>
              <w:rPr>
                <w:i/>
              </w:rPr>
            </w:pPr>
          </w:p>
          <w:p w:rsidR="00B07845" w:rsidRDefault="00B07845" w:rsidP="00C526DE">
            <w:pPr>
              <w:pStyle w:val="TableParagraph"/>
              <w:ind w:left="158"/>
              <w:rPr>
                <w:b/>
              </w:rPr>
            </w:pPr>
            <w:r>
              <w:rPr>
                <w:b/>
              </w:rPr>
              <w:t>Monday &amp; Thursday: 11am-1pm</w:t>
            </w:r>
          </w:p>
          <w:p w:rsidR="00B07845" w:rsidRDefault="00B07845" w:rsidP="00C526DE">
            <w:pPr>
              <w:pStyle w:val="TableParagraph"/>
              <w:ind w:left="158" w:right="1209"/>
            </w:pPr>
            <w:r>
              <w:t>Drop-in group. No referral necessary Contact: Eli Crawford/</w:t>
            </w:r>
            <w:proofErr w:type="spellStart"/>
            <w:r>
              <w:t>Sharmaine</w:t>
            </w:r>
            <w:proofErr w:type="spellEnd"/>
            <w:r>
              <w:t xml:space="preserve"> (Raw Talk)</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1"/>
              <w:rPr>
                <w:i/>
              </w:rPr>
            </w:pPr>
          </w:p>
          <w:p w:rsidR="00B07845" w:rsidRDefault="00B07845" w:rsidP="00C526DE">
            <w:pPr>
              <w:pStyle w:val="TableParagraph"/>
              <w:ind w:left="529" w:right="527"/>
              <w:jc w:val="center"/>
              <w:rPr>
                <w:b/>
                <w:i/>
              </w:rPr>
            </w:pPr>
            <w:r>
              <w:rPr>
                <w:b/>
                <w:i/>
              </w:rPr>
              <w:t>Seeds</w:t>
            </w:r>
          </w:p>
        </w:tc>
        <w:tc>
          <w:tcPr>
            <w:tcW w:w="7112" w:type="dxa"/>
          </w:tcPr>
          <w:p w:rsidR="00B07845" w:rsidRDefault="00B07845" w:rsidP="00C526DE">
            <w:pPr>
              <w:pStyle w:val="TableParagraph"/>
              <w:rPr>
                <w:i/>
              </w:rPr>
            </w:pPr>
          </w:p>
          <w:p w:rsidR="00B07845" w:rsidRDefault="00B07845" w:rsidP="00C526DE">
            <w:pPr>
              <w:pStyle w:val="TableParagraph"/>
              <w:spacing w:before="145"/>
              <w:ind w:left="102"/>
            </w:pPr>
            <w:r>
              <w:t>A post-release employment workshop hosted by Federal Probation</w:t>
            </w:r>
          </w:p>
          <w:p w:rsidR="00B07845" w:rsidRDefault="00B07845" w:rsidP="00C526DE">
            <w:pPr>
              <w:pStyle w:val="TableParagraph"/>
              <w:spacing w:before="174"/>
              <w:ind w:left="102"/>
              <w:rPr>
                <w:b/>
              </w:rPr>
            </w:pPr>
            <w:r>
              <w:rPr>
                <w:b/>
                <w:shd w:val="clear" w:color="auto" w:fill="FFFF00"/>
              </w:rPr>
              <w:t>ANY JUSTICE INVOLVED, OVER 18 – Space permitting</w:t>
            </w:r>
          </w:p>
        </w:tc>
        <w:tc>
          <w:tcPr>
            <w:tcW w:w="5309" w:type="dxa"/>
          </w:tcPr>
          <w:p w:rsidR="00B07845" w:rsidRDefault="00B07845" w:rsidP="00C526DE">
            <w:pPr>
              <w:pStyle w:val="TableParagraph"/>
              <w:rPr>
                <w:i/>
              </w:rPr>
            </w:pPr>
          </w:p>
          <w:p w:rsidR="00B07845" w:rsidRDefault="00B07845" w:rsidP="00C526DE">
            <w:pPr>
              <w:pStyle w:val="TableParagraph"/>
              <w:spacing w:before="145"/>
              <w:ind w:left="158"/>
              <w:rPr>
                <w:b/>
              </w:rPr>
            </w:pPr>
            <w:r>
              <w:rPr>
                <w:b/>
              </w:rPr>
              <w:t>Thursday 1pm-3pm</w:t>
            </w:r>
          </w:p>
          <w:p w:rsidR="00B07845" w:rsidRDefault="00B07845" w:rsidP="00C526DE">
            <w:pPr>
              <w:pStyle w:val="TableParagraph"/>
              <w:ind w:left="158"/>
            </w:pPr>
            <w:r>
              <w:t>Contact: Michael McFarland (Federal Probation)</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rPr>
                <w:i/>
                <w:sz w:val="29"/>
              </w:rPr>
            </w:pPr>
          </w:p>
          <w:p w:rsidR="00B07845" w:rsidRDefault="00B07845" w:rsidP="00C526DE">
            <w:pPr>
              <w:pStyle w:val="TableParagraph"/>
              <w:ind w:left="529" w:right="513"/>
              <w:jc w:val="center"/>
              <w:rPr>
                <w:b/>
                <w:i/>
              </w:rPr>
            </w:pPr>
            <w:r>
              <w:rPr>
                <w:b/>
                <w:i/>
              </w:rPr>
              <w:t>Seeking Safety</w:t>
            </w:r>
          </w:p>
        </w:tc>
        <w:tc>
          <w:tcPr>
            <w:tcW w:w="7112" w:type="dxa"/>
          </w:tcPr>
          <w:p w:rsidR="00B07845" w:rsidRDefault="00B07845" w:rsidP="00C526DE">
            <w:pPr>
              <w:pStyle w:val="TableParagraph"/>
              <w:spacing w:before="148"/>
              <w:ind w:left="102" w:right="362"/>
              <w:jc w:val="both"/>
            </w:pPr>
            <w:r>
              <w:t>Seeking Safety is a present-focused therapy that helps clients attain safety from trauma (including PTSD) and substance abuse by emphasizing coping skills, grounding techniques, and education.</w:t>
            </w:r>
          </w:p>
          <w:p w:rsidR="00B07845" w:rsidRDefault="00B07845" w:rsidP="00C526DE">
            <w:pPr>
              <w:pStyle w:val="TableParagraph"/>
              <w:spacing w:before="139" w:line="247" w:lineRule="exact"/>
              <w:ind w:left="102"/>
              <w:jc w:val="both"/>
              <w:rPr>
                <w:b/>
              </w:rPr>
            </w:pPr>
            <w:r>
              <w:rPr>
                <w:b/>
                <w:shd w:val="clear" w:color="auto" w:fill="FFFF00"/>
              </w:rPr>
              <w:t>ANY JUSTICE INVOLVED, OVER 18</w:t>
            </w:r>
          </w:p>
        </w:tc>
        <w:tc>
          <w:tcPr>
            <w:tcW w:w="5309" w:type="dxa"/>
          </w:tcPr>
          <w:p w:rsidR="00B07845" w:rsidRDefault="00B07845" w:rsidP="00C526DE">
            <w:pPr>
              <w:pStyle w:val="TableParagraph"/>
              <w:spacing w:before="145"/>
              <w:ind w:left="158"/>
              <w:rPr>
                <w:b/>
              </w:rPr>
            </w:pPr>
            <w:r>
              <w:rPr>
                <w:b/>
              </w:rPr>
              <w:t>Thursday:  1pm-2:30 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spacing w:before="5"/>
              <w:ind w:left="158"/>
            </w:pPr>
            <w:r>
              <w:t>Contact: Alex Weil (Citywide)</w:t>
            </w:r>
          </w:p>
        </w:tc>
      </w:tr>
      <w:tr w:rsidR="00B07845" w:rsidTr="00C526DE">
        <w:trPr>
          <w:trHeight w:val="1340"/>
        </w:trPr>
        <w:tc>
          <w:tcPr>
            <w:tcW w:w="2700" w:type="dxa"/>
          </w:tcPr>
          <w:p w:rsidR="00B07845" w:rsidRDefault="00B07845" w:rsidP="00C526DE">
            <w:pPr>
              <w:pStyle w:val="TableParagraph"/>
              <w:rPr>
                <w:i/>
              </w:rPr>
            </w:pPr>
          </w:p>
          <w:p w:rsidR="00B07845" w:rsidRDefault="00B07845" w:rsidP="00C526DE">
            <w:pPr>
              <w:pStyle w:val="TableParagraph"/>
              <w:spacing w:before="1"/>
              <w:rPr>
                <w:i/>
                <w:sz w:val="29"/>
              </w:rPr>
            </w:pPr>
          </w:p>
          <w:p w:rsidR="00B07845" w:rsidRDefault="00B07845" w:rsidP="00C526DE">
            <w:pPr>
              <w:pStyle w:val="TableParagraph"/>
              <w:ind w:left="529" w:right="511"/>
              <w:jc w:val="center"/>
              <w:rPr>
                <w:b/>
                <w:i/>
              </w:rPr>
            </w:pPr>
            <w:r>
              <w:rPr>
                <w:b/>
                <w:i/>
              </w:rPr>
              <w:t>Sister’s Circle</w:t>
            </w:r>
          </w:p>
        </w:tc>
        <w:tc>
          <w:tcPr>
            <w:tcW w:w="7112" w:type="dxa"/>
          </w:tcPr>
          <w:p w:rsidR="00B07845" w:rsidRDefault="00B07845" w:rsidP="00C526DE">
            <w:pPr>
              <w:pStyle w:val="TableParagraph"/>
              <w:spacing w:before="148"/>
              <w:ind w:left="102" w:right="377"/>
            </w:pPr>
            <w:r>
              <w:t>The program is designed to educate and empower women to move to the next level of Recovery. To overcome the barriers of Homelessness, Domestic Violence, Substance Abuse and chronic Illnesses.</w:t>
            </w:r>
          </w:p>
          <w:p w:rsidR="00B07845" w:rsidRDefault="00B07845" w:rsidP="00C526DE">
            <w:pPr>
              <w:pStyle w:val="TableParagraph"/>
              <w:spacing w:before="137" w:line="247" w:lineRule="exact"/>
              <w:ind w:left="-1"/>
              <w:rPr>
                <w:b/>
              </w:rPr>
            </w:pPr>
            <w:r>
              <w:rPr>
                <w:b/>
                <w:shd w:val="clear" w:color="auto" w:fill="FFFF00"/>
              </w:rPr>
              <w:t>ANY JUSTICE INVOLVED CIS/TRANS WOMEN, OVER 18</w:t>
            </w:r>
          </w:p>
        </w:tc>
        <w:tc>
          <w:tcPr>
            <w:tcW w:w="5309" w:type="dxa"/>
          </w:tcPr>
          <w:p w:rsidR="00B07845" w:rsidRDefault="00B07845" w:rsidP="00C526DE">
            <w:pPr>
              <w:pStyle w:val="TableParagraph"/>
              <w:rPr>
                <w:i/>
              </w:rPr>
            </w:pPr>
          </w:p>
          <w:p w:rsidR="00B07845" w:rsidRDefault="00B07845" w:rsidP="00C526DE">
            <w:pPr>
              <w:pStyle w:val="TableParagraph"/>
              <w:spacing w:before="153"/>
              <w:ind w:left="158"/>
              <w:rPr>
                <w:b/>
              </w:rPr>
            </w:pPr>
            <w:r>
              <w:rPr>
                <w:b/>
              </w:rPr>
              <w:t>Fridays: 2pm- 3pm</w:t>
            </w:r>
          </w:p>
          <w:p w:rsidR="00B07845" w:rsidRDefault="00B07845" w:rsidP="00C526DE">
            <w:pPr>
              <w:pStyle w:val="TableParagraph"/>
              <w:spacing w:before="1"/>
              <w:ind w:left="155"/>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1"/>
              <w:rPr>
                <w:i/>
                <w:sz w:val="21"/>
              </w:rPr>
            </w:pPr>
          </w:p>
          <w:p w:rsidR="00B07845" w:rsidRDefault="00B07845" w:rsidP="00C526DE">
            <w:pPr>
              <w:pStyle w:val="TableParagraph"/>
              <w:spacing w:before="1"/>
              <w:ind w:left="529" w:right="529"/>
              <w:jc w:val="center"/>
              <w:rPr>
                <w:b/>
                <w:i/>
              </w:rPr>
            </w:pPr>
            <w:r>
              <w:rPr>
                <w:b/>
                <w:i/>
              </w:rPr>
              <w:t>Spanish Speaking Process Group</w:t>
            </w:r>
          </w:p>
        </w:tc>
        <w:tc>
          <w:tcPr>
            <w:tcW w:w="7112" w:type="dxa"/>
          </w:tcPr>
          <w:p w:rsidR="00B07845" w:rsidRDefault="00B07845" w:rsidP="00C526DE">
            <w:pPr>
              <w:pStyle w:val="TableParagraph"/>
              <w:spacing w:before="150"/>
              <w:ind w:left="102" w:right="372"/>
            </w:pPr>
            <w:r>
              <w:t>Support and skill based group for individuals who are monolingual or wish to engage in a process group communicating solely in Spanish. Will also offer resources in the Latino community.</w:t>
            </w:r>
          </w:p>
          <w:p w:rsidR="00B07845" w:rsidRDefault="00B07845" w:rsidP="00C526DE">
            <w:pPr>
              <w:pStyle w:val="TableParagraph"/>
              <w:spacing w:before="148" w:line="249" w:lineRule="exact"/>
              <w:ind w:left="102"/>
              <w:rPr>
                <w:b/>
              </w:rPr>
            </w:pPr>
            <w:r>
              <w:rPr>
                <w:b/>
                <w:shd w:val="clear" w:color="auto" w:fill="FFFF00"/>
              </w:rPr>
              <w:t>ANY JUSTICE INVOLVED, OVER 18</w:t>
            </w:r>
          </w:p>
        </w:tc>
        <w:tc>
          <w:tcPr>
            <w:tcW w:w="5309" w:type="dxa"/>
          </w:tcPr>
          <w:p w:rsidR="00B07845" w:rsidRDefault="00B07845" w:rsidP="00C526DE">
            <w:pPr>
              <w:pStyle w:val="TableParagraph"/>
              <w:spacing w:before="148"/>
              <w:ind w:left="158"/>
              <w:rPr>
                <w:b/>
              </w:rPr>
            </w:pPr>
            <w:r>
              <w:rPr>
                <w:b/>
              </w:rPr>
              <w:t>Monday:  1:00 pm-2:00 pm</w:t>
            </w:r>
          </w:p>
          <w:p w:rsidR="00B07845" w:rsidRDefault="00B07845" w:rsidP="00C526DE">
            <w:pPr>
              <w:pStyle w:val="TableParagraph"/>
              <w:ind w:left="155" w:right="171"/>
            </w:pPr>
            <w:r>
              <w:t>Clients can be referred at any time—this is not a cohort based class.</w:t>
            </w:r>
          </w:p>
          <w:p w:rsidR="00B07845" w:rsidRDefault="00B07845" w:rsidP="00C526DE">
            <w:pPr>
              <w:pStyle w:val="TableParagraph"/>
              <w:ind w:left="151"/>
            </w:pPr>
            <w:r>
              <w:t>Contact:  Alex Weil (Citywide)</w:t>
            </w:r>
          </w:p>
        </w:tc>
      </w:tr>
      <w:tr w:rsidR="00B07845" w:rsidTr="00C526DE">
        <w:trPr>
          <w:trHeight w:val="1660"/>
        </w:trPr>
        <w:tc>
          <w:tcPr>
            <w:tcW w:w="2700" w:type="dxa"/>
          </w:tcPr>
          <w:p w:rsidR="00B07845" w:rsidRDefault="00B07845" w:rsidP="00C526DE">
            <w:pPr>
              <w:pStyle w:val="TableParagraph"/>
              <w:rPr>
                <w:i/>
              </w:rPr>
            </w:pPr>
          </w:p>
          <w:p w:rsidR="00B07845" w:rsidRDefault="00B07845" w:rsidP="00C526DE">
            <w:pPr>
              <w:pStyle w:val="TableParagraph"/>
              <w:rPr>
                <w:i/>
              </w:rPr>
            </w:pPr>
          </w:p>
          <w:p w:rsidR="00B07845" w:rsidRDefault="00B07845" w:rsidP="00C526DE">
            <w:pPr>
              <w:pStyle w:val="TableParagraph"/>
              <w:spacing w:before="177"/>
              <w:ind w:left="529" w:right="528"/>
              <w:jc w:val="center"/>
              <w:rPr>
                <w:b/>
              </w:rPr>
            </w:pPr>
            <w:r>
              <w:rPr>
                <w:b/>
              </w:rPr>
              <w:t>STOP*</w:t>
            </w:r>
          </w:p>
        </w:tc>
        <w:tc>
          <w:tcPr>
            <w:tcW w:w="7112" w:type="dxa"/>
          </w:tcPr>
          <w:p w:rsidR="00B07845" w:rsidRDefault="00B07845" w:rsidP="00C526DE">
            <w:pPr>
              <w:pStyle w:val="TableParagraph"/>
              <w:spacing w:before="8"/>
              <w:rPr>
                <w:i/>
                <w:sz w:val="25"/>
              </w:rPr>
            </w:pPr>
          </w:p>
          <w:p w:rsidR="00B07845" w:rsidRDefault="00B07845" w:rsidP="00C526DE">
            <w:pPr>
              <w:pStyle w:val="TableParagraph"/>
              <w:ind w:left="102" w:right="279"/>
            </w:pPr>
            <w:r>
              <w:t>STOP (Substance Treatment Outpatient Program) is designed for clients with severe and persisting mental illness. Targeted, structured daily groups as well as 1:1 support available.</w:t>
            </w:r>
          </w:p>
          <w:p w:rsidR="00B07845" w:rsidRDefault="00B07845" w:rsidP="00C526DE">
            <w:pPr>
              <w:pStyle w:val="TableParagraph"/>
              <w:spacing w:before="153"/>
              <w:ind w:left="-1"/>
              <w:rPr>
                <w:b/>
                <w:i/>
              </w:rPr>
            </w:pPr>
            <w:r>
              <w:rPr>
                <w:b/>
                <w:i/>
              </w:rPr>
              <w:t>*This is available for Adult Probation clients with a referral only. *</w:t>
            </w:r>
          </w:p>
        </w:tc>
        <w:tc>
          <w:tcPr>
            <w:tcW w:w="5309" w:type="dxa"/>
          </w:tcPr>
          <w:p w:rsidR="00B07845" w:rsidRDefault="00B07845" w:rsidP="00C526DE">
            <w:pPr>
              <w:pStyle w:val="TableParagraph"/>
              <w:rPr>
                <w:i/>
              </w:rPr>
            </w:pPr>
          </w:p>
          <w:p w:rsidR="00B07845" w:rsidRDefault="00B07845" w:rsidP="00C526DE">
            <w:pPr>
              <w:pStyle w:val="TableParagraph"/>
              <w:spacing w:before="6"/>
              <w:rPr>
                <w:i/>
                <w:sz w:val="25"/>
              </w:rPr>
            </w:pPr>
          </w:p>
          <w:p w:rsidR="00B07845" w:rsidRDefault="00B07845" w:rsidP="00C526DE">
            <w:pPr>
              <w:pStyle w:val="TableParagraph"/>
              <w:ind w:left="158"/>
              <w:rPr>
                <w:b/>
              </w:rPr>
            </w:pPr>
            <w:r>
              <w:rPr>
                <w:b/>
              </w:rPr>
              <w:t>Monday-Friday 10:30am-12pm</w:t>
            </w:r>
          </w:p>
          <w:p w:rsidR="00B07845" w:rsidRDefault="00B07845" w:rsidP="00C526DE">
            <w:pPr>
              <w:pStyle w:val="TableParagraph"/>
              <w:ind w:left="155"/>
            </w:pPr>
            <w:r>
              <w:t>Contact:  Alex Weil (Citywide)</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
              <w:rPr>
                <w:i/>
                <w:sz w:val="23"/>
              </w:rPr>
            </w:pPr>
          </w:p>
          <w:p w:rsidR="00B07845" w:rsidRDefault="00B07845" w:rsidP="00C526DE">
            <w:pPr>
              <w:pStyle w:val="TableParagraph"/>
              <w:spacing w:before="1"/>
              <w:ind w:left="529" w:right="529"/>
              <w:jc w:val="center"/>
              <w:rPr>
                <w:b/>
                <w:i/>
              </w:rPr>
            </w:pPr>
            <w:r>
              <w:rPr>
                <w:b/>
                <w:i/>
              </w:rPr>
              <w:t>Stress Reduction</w:t>
            </w:r>
          </w:p>
        </w:tc>
        <w:tc>
          <w:tcPr>
            <w:tcW w:w="7112" w:type="dxa"/>
          </w:tcPr>
          <w:p w:rsidR="00B07845" w:rsidRDefault="00B07845" w:rsidP="00C526DE">
            <w:pPr>
              <w:pStyle w:val="TableParagraph"/>
              <w:spacing w:before="1"/>
              <w:rPr>
                <w:i/>
                <w:sz w:val="23"/>
              </w:rPr>
            </w:pPr>
          </w:p>
          <w:p w:rsidR="00B07845" w:rsidRDefault="00B07845" w:rsidP="00C526DE">
            <w:pPr>
              <w:pStyle w:val="TableParagraph"/>
              <w:ind w:left="102" w:right="363"/>
            </w:pPr>
            <w:r>
              <w:t>The Stress Reduction group helps clients gain focus in their lives through a variety of techniques including meditation and guided imagery.</w:t>
            </w:r>
          </w:p>
          <w:p w:rsidR="00B07845" w:rsidRDefault="00B07845" w:rsidP="00C526DE">
            <w:pPr>
              <w:pStyle w:val="TableParagraph"/>
              <w:spacing w:before="175"/>
              <w:ind w:left="102"/>
              <w:rPr>
                <w:b/>
              </w:rPr>
            </w:pPr>
            <w:r>
              <w:rPr>
                <w:b/>
                <w:shd w:val="clear" w:color="auto" w:fill="FFFF00"/>
              </w:rPr>
              <w:t>ANY JUSTICE INVOLVED, OVER 18</w:t>
            </w:r>
          </w:p>
        </w:tc>
        <w:tc>
          <w:tcPr>
            <w:tcW w:w="5309" w:type="dxa"/>
          </w:tcPr>
          <w:p w:rsidR="00B07845" w:rsidRDefault="00B07845" w:rsidP="00C526DE">
            <w:pPr>
              <w:pStyle w:val="TableParagraph"/>
              <w:spacing w:before="155" w:line="265" w:lineRule="exact"/>
              <w:ind w:left="158"/>
              <w:rPr>
                <w:b/>
              </w:rPr>
            </w:pPr>
            <w:r>
              <w:rPr>
                <w:b/>
              </w:rPr>
              <w:t>Friday: 1pm -2pm</w:t>
            </w:r>
          </w:p>
          <w:p w:rsidR="00B07845" w:rsidRDefault="00B07845" w:rsidP="00C526DE">
            <w:pPr>
              <w:pStyle w:val="TableParagraph"/>
              <w:ind w:left="155" w:right="171"/>
            </w:pPr>
            <w:r>
              <w:t>Clients can be referred at any time—this is not a cohort based class.</w:t>
            </w:r>
          </w:p>
          <w:p w:rsidR="00B07845" w:rsidRDefault="00B07845" w:rsidP="00C526DE">
            <w:pPr>
              <w:pStyle w:val="TableParagraph"/>
              <w:spacing w:before="4"/>
              <w:ind w:left="155"/>
            </w:pPr>
            <w:r>
              <w:t>Contact: Alex Weil (Citywide)</w:t>
            </w:r>
          </w:p>
        </w:tc>
      </w:tr>
      <w:tr w:rsidR="00B07845" w:rsidTr="00C526DE">
        <w:trPr>
          <w:trHeight w:val="1500"/>
        </w:trPr>
        <w:tc>
          <w:tcPr>
            <w:tcW w:w="2700" w:type="dxa"/>
          </w:tcPr>
          <w:p w:rsidR="00B07845" w:rsidRDefault="00B07845" w:rsidP="00C526DE">
            <w:pPr>
              <w:pStyle w:val="TableParagraph"/>
              <w:rPr>
                <w:i/>
              </w:rPr>
            </w:pPr>
          </w:p>
          <w:p w:rsidR="00B07845" w:rsidRDefault="00B07845" w:rsidP="00C526DE">
            <w:pPr>
              <w:pStyle w:val="TableParagraph"/>
              <w:spacing w:before="3"/>
              <w:rPr>
                <w:i/>
                <w:sz w:val="18"/>
              </w:rPr>
            </w:pPr>
          </w:p>
          <w:p w:rsidR="00B07845" w:rsidRDefault="00B07845" w:rsidP="00C526DE">
            <w:pPr>
              <w:pStyle w:val="TableParagraph"/>
              <w:ind w:left="529" w:right="527"/>
              <w:jc w:val="center"/>
              <w:rPr>
                <w:b/>
              </w:rPr>
            </w:pPr>
            <w:r>
              <w:rPr>
                <w:b/>
              </w:rPr>
              <w:t>TAY Group</w:t>
            </w:r>
          </w:p>
        </w:tc>
        <w:tc>
          <w:tcPr>
            <w:tcW w:w="7112" w:type="dxa"/>
          </w:tcPr>
          <w:p w:rsidR="00B07845" w:rsidRDefault="00B07845" w:rsidP="00C526DE">
            <w:pPr>
              <w:pStyle w:val="TableParagraph"/>
              <w:spacing w:before="174"/>
              <w:ind w:left="102" w:right="495"/>
            </w:pPr>
            <w:r>
              <w:t>A support group for transitional age youth which helps them achieve the tools to succeed in adult hood—life skills, coping tools, healthy communication, and managing emotions.</w:t>
            </w:r>
          </w:p>
          <w:p w:rsidR="00B07845" w:rsidRDefault="00B07845" w:rsidP="00C526DE">
            <w:pPr>
              <w:pStyle w:val="TableParagraph"/>
              <w:spacing w:before="177"/>
              <w:ind w:left="102"/>
              <w:rPr>
                <w:b/>
              </w:rPr>
            </w:pPr>
            <w:r>
              <w:rPr>
                <w:b/>
                <w:shd w:val="clear" w:color="auto" w:fill="FFFF00"/>
              </w:rPr>
              <w:t>ANY JUSTICE INVOLVED, AGES 18-25</w:t>
            </w:r>
          </w:p>
        </w:tc>
        <w:tc>
          <w:tcPr>
            <w:tcW w:w="5309" w:type="dxa"/>
          </w:tcPr>
          <w:p w:rsidR="00B07845" w:rsidRDefault="00B07845" w:rsidP="00C526DE">
            <w:pPr>
              <w:pStyle w:val="TableParagraph"/>
              <w:spacing w:before="88"/>
              <w:ind w:left="158"/>
              <w:rPr>
                <w:b/>
              </w:rPr>
            </w:pPr>
            <w:r>
              <w:rPr>
                <w:b/>
              </w:rPr>
              <w:t>Wednesday 2pm-3pm</w:t>
            </w:r>
          </w:p>
          <w:p w:rsidR="00B07845" w:rsidRDefault="00B07845" w:rsidP="00C526DE">
            <w:pPr>
              <w:pStyle w:val="TableParagraph"/>
              <w:ind w:left="158" w:right="168"/>
            </w:pPr>
            <w:r>
              <w:t>Clients can be referred at any time—this is not a cohort based class.</w:t>
            </w:r>
          </w:p>
          <w:p w:rsidR="00B07845" w:rsidRDefault="00B07845" w:rsidP="00C526DE">
            <w:pPr>
              <w:pStyle w:val="TableParagraph"/>
              <w:ind w:left="158"/>
            </w:pPr>
            <w:r>
              <w:t>Contact: Alex Weil (Citywide)</w:t>
            </w:r>
          </w:p>
        </w:tc>
      </w:tr>
      <w:tr w:rsidR="00B07845" w:rsidTr="00C526DE">
        <w:trPr>
          <w:trHeight w:val="1480"/>
        </w:trPr>
        <w:tc>
          <w:tcPr>
            <w:tcW w:w="2700" w:type="dxa"/>
          </w:tcPr>
          <w:p w:rsidR="00B07845" w:rsidRDefault="00B07845" w:rsidP="00C526DE">
            <w:pPr>
              <w:pStyle w:val="TableParagraph"/>
              <w:rPr>
                <w:i/>
              </w:rPr>
            </w:pPr>
          </w:p>
          <w:p w:rsidR="00B07845" w:rsidRDefault="00B07845" w:rsidP="00C526DE">
            <w:pPr>
              <w:pStyle w:val="TableParagraph"/>
              <w:spacing w:before="2"/>
              <w:rPr>
                <w:i/>
                <w:sz w:val="18"/>
              </w:rPr>
            </w:pPr>
          </w:p>
          <w:p w:rsidR="00B07845" w:rsidRDefault="00B07845" w:rsidP="00C526DE">
            <w:pPr>
              <w:pStyle w:val="TableParagraph"/>
              <w:spacing w:before="1"/>
              <w:ind w:left="678" w:right="438" w:hanging="224"/>
              <w:rPr>
                <w:b/>
              </w:rPr>
            </w:pPr>
            <w:r>
              <w:rPr>
                <w:b/>
              </w:rPr>
              <w:t>Transformative Life Coaching (TLC)</w:t>
            </w:r>
          </w:p>
        </w:tc>
        <w:tc>
          <w:tcPr>
            <w:tcW w:w="7112" w:type="dxa"/>
          </w:tcPr>
          <w:p w:rsidR="00B07845" w:rsidRDefault="00B07845" w:rsidP="00C526DE">
            <w:pPr>
              <w:pStyle w:val="TableParagraph"/>
              <w:spacing w:before="174"/>
              <w:ind w:left="102" w:right="428"/>
            </w:pPr>
            <w:r>
              <w:t>This 5 week program offers formerly incarcerated men an opportunity to bridge ancient wisdom and their modern lives. The goal of the program is to change cultural behaviors through transformation of the body, mind, and spirit.</w:t>
            </w:r>
          </w:p>
          <w:p w:rsidR="00B07845" w:rsidRDefault="00B07845" w:rsidP="00C526DE">
            <w:pPr>
              <w:pStyle w:val="TableParagraph"/>
              <w:spacing w:line="230" w:lineRule="exact"/>
              <w:ind w:left="153"/>
              <w:rPr>
                <w:b/>
              </w:rPr>
            </w:pPr>
            <w:r>
              <w:rPr>
                <w:b/>
                <w:shd w:val="clear" w:color="auto" w:fill="FFFF00"/>
              </w:rPr>
              <w:t>ANY JUSTICE INVOLVED MEN, OVER 18</w:t>
            </w:r>
          </w:p>
        </w:tc>
        <w:tc>
          <w:tcPr>
            <w:tcW w:w="5309" w:type="dxa"/>
          </w:tcPr>
          <w:p w:rsidR="00B07845" w:rsidRDefault="00B07845" w:rsidP="00C526DE">
            <w:pPr>
              <w:pStyle w:val="TableParagraph"/>
              <w:spacing w:before="7"/>
              <w:rPr>
                <w:i/>
                <w:sz w:val="28"/>
              </w:rPr>
            </w:pPr>
          </w:p>
          <w:p w:rsidR="00B07845" w:rsidRDefault="00B07845" w:rsidP="00C526DE">
            <w:pPr>
              <w:pStyle w:val="TableParagraph"/>
              <w:ind w:left="163" w:right="1520"/>
            </w:pPr>
            <w:r>
              <w:rPr>
                <w:b/>
              </w:rPr>
              <w:t xml:space="preserve">Monday/Tuesday – 9-10:30am </w:t>
            </w:r>
            <w:r>
              <w:t>Contact: Anthony Williams (M3)</w:t>
            </w:r>
          </w:p>
        </w:tc>
      </w:tr>
      <w:tr w:rsidR="00B07845" w:rsidTr="00C526DE">
        <w:trPr>
          <w:trHeight w:val="1760"/>
        </w:trPr>
        <w:tc>
          <w:tcPr>
            <w:tcW w:w="2700" w:type="dxa"/>
          </w:tcPr>
          <w:p w:rsidR="00B07845" w:rsidRDefault="00B07845" w:rsidP="00C526DE">
            <w:pPr>
              <w:pStyle w:val="TableParagraph"/>
              <w:rPr>
                <w:i/>
              </w:rPr>
            </w:pPr>
          </w:p>
          <w:p w:rsidR="00B07845" w:rsidRDefault="00B07845" w:rsidP="00C526DE">
            <w:pPr>
              <w:pStyle w:val="TableParagraph"/>
              <w:spacing w:before="3"/>
              <w:rPr>
                <w:i/>
                <w:sz w:val="28"/>
              </w:rPr>
            </w:pPr>
          </w:p>
          <w:p w:rsidR="00B07845" w:rsidRDefault="00B07845" w:rsidP="00C526DE">
            <w:pPr>
              <w:pStyle w:val="TableParagraph"/>
              <w:ind w:left="1055" w:right="326" w:hanging="713"/>
              <w:rPr>
                <w:b/>
                <w:i/>
              </w:rPr>
            </w:pPr>
            <w:r>
              <w:rPr>
                <w:b/>
                <w:i/>
              </w:rPr>
              <w:t>Thinking for a Change (T4C)*</w:t>
            </w:r>
          </w:p>
        </w:tc>
        <w:tc>
          <w:tcPr>
            <w:tcW w:w="7112" w:type="dxa"/>
          </w:tcPr>
          <w:p w:rsidR="00B07845" w:rsidRDefault="00B07845" w:rsidP="00C526DE">
            <w:pPr>
              <w:pStyle w:val="TableParagraph"/>
              <w:spacing w:before="176"/>
              <w:ind w:left="102" w:right="618"/>
              <w:jc w:val="both"/>
            </w:pPr>
            <w:r>
              <w:t>Cognitive behavioral change model to increase awareness that thinking controls behavior. Learning skills to replace past risk thinking with new, pro- social thinking to eliminate or minimize negative consequences.</w:t>
            </w:r>
          </w:p>
          <w:p w:rsidR="00B07845" w:rsidRDefault="00B07845" w:rsidP="00C526DE">
            <w:pPr>
              <w:pStyle w:val="TableParagraph"/>
              <w:spacing w:before="174"/>
              <w:ind w:left="-1"/>
              <w:rPr>
                <w:b/>
                <w:i/>
              </w:rPr>
            </w:pPr>
            <w:r>
              <w:rPr>
                <w:b/>
                <w:i/>
              </w:rPr>
              <w:t>*This is available for Adult Probation clients with a referral only. *</w:t>
            </w:r>
          </w:p>
        </w:tc>
        <w:tc>
          <w:tcPr>
            <w:tcW w:w="5309" w:type="dxa"/>
          </w:tcPr>
          <w:p w:rsidR="00B07845" w:rsidRDefault="00B07845" w:rsidP="00C526DE">
            <w:pPr>
              <w:pStyle w:val="TableParagraph"/>
              <w:rPr>
                <w:i/>
              </w:rPr>
            </w:pPr>
          </w:p>
          <w:p w:rsidR="00B07845" w:rsidRDefault="00B07845" w:rsidP="00C526DE">
            <w:pPr>
              <w:pStyle w:val="TableParagraph"/>
              <w:spacing w:before="3"/>
              <w:rPr>
                <w:i/>
                <w:sz w:val="28"/>
              </w:rPr>
            </w:pPr>
          </w:p>
          <w:p w:rsidR="00B07845" w:rsidRDefault="00B07845" w:rsidP="00C526DE">
            <w:pPr>
              <w:pStyle w:val="TableParagraph"/>
              <w:ind w:left="158"/>
              <w:rPr>
                <w:b/>
              </w:rPr>
            </w:pPr>
            <w:r>
              <w:rPr>
                <w:b/>
              </w:rPr>
              <w:t>Tuesday &amp; Thursday: 12pm-1pm</w:t>
            </w:r>
          </w:p>
          <w:p w:rsidR="00B07845" w:rsidRDefault="00B07845" w:rsidP="00C526DE">
            <w:pPr>
              <w:pStyle w:val="TableParagraph"/>
              <w:ind w:left="158"/>
            </w:pPr>
            <w:r>
              <w:t>Contact: Deborah Turner (SEOP)</w:t>
            </w:r>
          </w:p>
        </w:tc>
      </w:tr>
      <w:tr w:rsidR="00B07845" w:rsidTr="00C526DE">
        <w:trPr>
          <w:trHeight w:val="1360"/>
        </w:trPr>
        <w:tc>
          <w:tcPr>
            <w:tcW w:w="2700" w:type="dxa"/>
          </w:tcPr>
          <w:p w:rsidR="00B07845" w:rsidRDefault="00B07845" w:rsidP="00C526DE">
            <w:pPr>
              <w:pStyle w:val="TableParagraph"/>
              <w:rPr>
                <w:i/>
              </w:rPr>
            </w:pPr>
          </w:p>
          <w:p w:rsidR="00B07845" w:rsidRDefault="00B07845" w:rsidP="00C526DE">
            <w:pPr>
              <w:pStyle w:val="TableParagraph"/>
              <w:spacing w:before="151" w:line="237" w:lineRule="auto"/>
              <w:ind w:left="611" w:right="594" w:firstLine="199"/>
              <w:rPr>
                <w:b/>
              </w:rPr>
            </w:pPr>
            <w:r>
              <w:rPr>
                <w:b/>
              </w:rPr>
              <w:t>Community Activities Group</w:t>
            </w:r>
          </w:p>
        </w:tc>
        <w:tc>
          <w:tcPr>
            <w:tcW w:w="7112" w:type="dxa"/>
          </w:tcPr>
          <w:p w:rsidR="00B07845" w:rsidRDefault="00B07845" w:rsidP="00C526DE">
            <w:pPr>
              <w:pStyle w:val="TableParagraph"/>
              <w:spacing w:before="11"/>
              <w:rPr>
                <w:i/>
              </w:rPr>
            </w:pPr>
          </w:p>
          <w:p w:rsidR="00B07845" w:rsidRDefault="00B07845" w:rsidP="00C526DE">
            <w:pPr>
              <w:pStyle w:val="TableParagraph"/>
              <w:spacing w:before="1"/>
              <w:ind w:left="102" w:right="233"/>
            </w:pPr>
            <w:r>
              <w:t>Group that engages clients in physical movement and activities in the community such as hiking, basketball, museums, parks, and cultural events.</w:t>
            </w:r>
          </w:p>
          <w:p w:rsidR="00B07845" w:rsidRDefault="00B07845" w:rsidP="00C526DE">
            <w:pPr>
              <w:pStyle w:val="TableParagraph"/>
              <w:spacing w:before="175"/>
              <w:ind w:left="102"/>
              <w:rPr>
                <w:b/>
              </w:rPr>
            </w:pPr>
            <w:r>
              <w:rPr>
                <w:b/>
                <w:shd w:val="clear" w:color="auto" w:fill="FFFF00"/>
              </w:rPr>
              <w:t>ANY JUSTICE INVOLVED, OVER 18</w:t>
            </w:r>
          </w:p>
        </w:tc>
        <w:tc>
          <w:tcPr>
            <w:tcW w:w="5309" w:type="dxa"/>
          </w:tcPr>
          <w:p w:rsidR="00B07845" w:rsidRDefault="00B07845" w:rsidP="00C526DE">
            <w:pPr>
              <w:pStyle w:val="TableParagraph"/>
              <w:spacing w:before="160" w:line="268" w:lineRule="exact"/>
              <w:ind w:left="158"/>
              <w:rPr>
                <w:b/>
              </w:rPr>
            </w:pPr>
            <w:r>
              <w:rPr>
                <w:b/>
              </w:rPr>
              <w:t>Outing times vary throughout the month</w:t>
            </w:r>
          </w:p>
          <w:p w:rsidR="00B07845" w:rsidRDefault="00B07845" w:rsidP="00C526DE">
            <w:pPr>
              <w:pStyle w:val="TableParagraph"/>
              <w:ind w:left="158" w:right="393"/>
              <w:rPr>
                <w:sz w:val="21"/>
              </w:rPr>
            </w:pPr>
            <w:r>
              <w:rPr>
                <w:sz w:val="21"/>
              </w:rPr>
              <w:t>Clients can be referred at any time—this is not a cohort based class.</w:t>
            </w:r>
          </w:p>
          <w:p w:rsidR="00B07845" w:rsidRDefault="00B07845" w:rsidP="00C526DE">
            <w:pPr>
              <w:pStyle w:val="TableParagraph"/>
              <w:spacing w:before="6"/>
              <w:ind w:left="158"/>
            </w:pPr>
            <w:r>
              <w:t>Contact:  Alex Weil (Citywide)</w:t>
            </w:r>
          </w:p>
        </w:tc>
      </w:tr>
    </w:tbl>
    <w:p w:rsidR="00B07845" w:rsidRDefault="00B07845" w:rsidP="00B07845"/>
    <w:p w:rsidR="000028D7" w:rsidRDefault="00B07845">
      <w:bookmarkStart w:id="0" w:name="_GoBack"/>
      <w:bookmarkEnd w:id="0"/>
    </w:p>
    <w:sectPr w:rsidR="000028D7">
      <w:footerReference w:type="default" r:id="rId5"/>
      <w:pgSz w:w="15840" w:h="24480"/>
      <w:pgMar w:top="200" w:right="240" w:bottom="280" w:left="2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3B" w:rsidRDefault="00B07845">
    <w:pPr>
      <w:pStyle w:val="BodyText"/>
      <w:spacing w:line="14" w:lineRule="auto"/>
      <w:rPr>
        <w:b w:val="0"/>
        <w:sz w:val="2"/>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3B" w:rsidRDefault="00B07845">
    <w:pPr>
      <w:pStyle w:val="BodyText"/>
      <w:spacing w:line="14" w:lineRule="auto"/>
      <w:rPr>
        <w:b w:val="0"/>
        <w:sz w:val="2"/>
        <w:u w:val="no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45"/>
    <w:rsid w:val="000727EE"/>
    <w:rsid w:val="00B07845"/>
    <w:rsid w:val="00DA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3A567-A903-4F62-902A-323DB14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84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7845"/>
    <w:rPr>
      <w:b/>
      <w:bCs/>
      <w:sz w:val="18"/>
      <w:szCs w:val="18"/>
      <w:u w:val="single" w:color="000000"/>
    </w:rPr>
  </w:style>
  <w:style w:type="character" w:customStyle="1" w:styleId="BodyTextChar">
    <w:name w:val="Body Text Char"/>
    <w:basedOn w:val="DefaultParagraphFont"/>
    <w:link w:val="BodyText"/>
    <w:uiPriority w:val="1"/>
    <w:rsid w:val="00B07845"/>
    <w:rPr>
      <w:rFonts w:ascii="Calibri" w:eastAsia="Calibri" w:hAnsi="Calibri" w:cs="Calibri"/>
      <w:b/>
      <w:bCs/>
      <w:sz w:val="18"/>
      <w:szCs w:val="18"/>
      <w:u w:val="single" w:color="000000"/>
    </w:rPr>
  </w:style>
  <w:style w:type="paragraph" w:customStyle="1" w:styleId="TableParagraph">
    <w:name w:val="Table Paragraph"/>
    <w:basedOn w:val="Normal"/>
    <w:uiPriority w:val="1"/>
    <w:qFormat/>
    <w:rsid w:val="00B0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Velasco</dc:creator>
  <cp:keywords/>
  <dc:description/>
  <cp:lastModifiedBy>Candice Velasco</cp:lastModifiedBy>
  <cp:revision>1</cp:revision>
  <dcterms:created xsi:type="dcterms:W3CDTF">2018-12-28T23:18:00Z</dcterms:created>
  <dcterms:modified xsi:type="dcterms:W3CDTF">2018-12-28T23:19:00Z</dcterms:modified>
</cp:coreProperties>
</file>