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6" w:rsidRDefault="004668D2">
      <w:pPr>
        <w:tabs>
          <w:tab w:val="left" w:pos="5143"/>
        </w:tabs>
        <w:jc w:val="center"/>
        <w:outlineLvl w:val="0"/>
        <w:rPr>
          <w:rFonts w:ascii="Arial" w:hAnsi="Arial" w:cs="Arial"/>
          <w:b/>
        </w:rPr>
      </w:pPr>
      <w:r>
        <w:rPr>
          <w:rFonts w:ascii="Arial" w:hAnsi="Arial" w:cs="Arial"/>
          <w:b/>
        </w:rPr>
        <w:t>Elections Commission Meeting</w:t>
      </w:r>
    </w:p>
    <w:p w:rsidR="00BE24E6" w:rsidRDefault="004668D2">
      <w:pPr>
        <w:tabs>
          <w:tab w:val="left" w:pos="720"/>
          <w:tab w:val="left" w:pos="1170"/>
          <w:tab w:val="left" w:pos="5143"/>
        </w:tabs>
        <w:ind w:left="360" w:hanging="360"/>
        <w:jc w:val="center"/>
        <w:rPr>
          <w:rFonts w:ascii="Arial" w:hAnsi="Arial" w:cs="Arial"/>
          <w:b/>
        </w:rPr>
      </w:pPr>
      <w:r>
        <w:rPr>
          <w:rFonts w:ascii="Arial" w:hAnsi="Arial" w:cs="Arial"/>
          <w:b/>
        </w:rPr>
        <w:t xml:space="preserve">Wednesday, </w:t>
      </w:r>
      <w:r w:rsidR="00F30481">
        <w:rPr>
          <w:rFonts w:ascii="Arial" w:hAnsi="Arial" w:cs="Arial"/>
          <w:b/>
        </w:rPr>
        <w:t>June 19</w:t>
      </w:r>
      <w:bookmarkStart w:id="0" w:name="_GoBack"/>
      <w:bookmarkEnd w:id="0"/>
      <w:r>
        <w:rPr>
          <w:rFonts w:ascii="Arial" w:hAnsi="Arial" w:cs="Arial"/>
          <w:b/>
        </w:rPr>
        <w:t>, 2013</w:t>
      </w:r>
    </w:p>
    <w:p w:rsidR="00BE24E6" w:rsidRDefault="004668D2">
      <w:pPr>
        <w:tabs>
          <w:tab w:val="left" w:pos="5143"/>
        </w:tabs>
        <w:jc w:val="center"/>
        <w:outlineLvl w:val="0"/>
        <w:rPr>
          <w:rFonts w:ascii="Arial" w:hAnsi="Arial" w:cs="Arial"/>
          <w:b/>
        </w:rPr>
      </w:pPr>
      <w:r>
        <w:rPr>
          <w:rFonts w:ascii="Arial" w:hAnsi="Arial" w:cs="Arial"/>
          <w:b/>
        </w:rPr>
        <w:t>6:00 p.m.</w:t>
      </w:r>
    </w:p>
    <w:p w:rsidR="00BE24E6" w:rsidRDefault="004668D2">
      <w:pPr>
        <w:pStyle w:val="Heading4"/>
        <w:tabs>
          <w:tab w:val="left" w:pos="5143"/>
        </w:tabs>
        <w:rPr>
          <w:rFonts w:ascii="Arial" w:hAnsi="Arial" w:cs="Arial"/>
        </w:rPr>
      </w:pPr>
      <w:r>
        <w:rPr>
          <w:rFonts w:ascii="Arial" w:hAnsi="Arial" w:cs="Arial"/>
        </w:rPr>
        <w:t>City Hall, Room 408</w:t>
      </w:r>
    </w:p>
    <w:p w:rsidR="00BE24E6" w:rsidRDefault="004668D2">
      <w:pPr>
        <w:pStyle w:val="Heading4"/>
        <w:tabs>
          <w:tab w:val="left" w:pos="5143"/>
        </w:tabs>
        <w:rPr>
          <w:rFonts w:ascii="Arial" w:hAnsi="Arial" w:cs="Arial"/>
        </w:rPr>
      </w:pPr>
      <w:r>
        <w:rPr>
          <w:rFonts w:ascii="Arial" w:hAnsi="Arial" w:cs="Arial"/>
        </w:rPr>
        <w:t>1 Dr. Carlton B. Goodlett Place</w:t>
      </w:r>
    </w:p>
    <w:p w:rsidR="00BE24E6" w:rsidRDefault="004668D2">
      <w:pPr>
        <w:pStyle w:val="Heading4"/>
        <w:tabs>
          <w:tab w:val="left" w:pos="5143"/>
        </w:tabs>
        <w:rPr>
          <w:rFonts w:ascii="Arial" w:hAnsi="Arial" w:cs="Arial"/>
        </w:rPr>
      </w:pPr>
      <w:r>
        <w:rPr>
          <w:rFonts w:ascii="Arial" w:hAnsi="Arial" w:cs="Arial"/>
        </w:rPr>
        <w:t>San Francisco, California 94102</w:t>
      </w:r>
    </w:p>
    <w:p w:rsidR="00BE24E6" w:rsidRDefault="00BE24E6"/>
    <w:p w:rsidR="00BE24E6" w:rsidRDefault="007F2635" w:rsidP="007462DC">
      <w:pPr>
        <w:jc w:val="center"/>
        <w:rPr>
          <w:rFonts w:ascii="Arial" w:hAnsi="Arial" w:cs="Arial"/>
          <w:b/>
          <w:color w:val="FF0000"/>
          <w:u w:val="single"/>
        </w:rPr>
      </w:pPr>
      <w:r>
        <w:rPr>
          <w:rFonts w:ascii="Arial" w:hAnsi="Arial" w:cs="Arial"/>
          <w:b/>
          <w:color w:val="FF0000"/>
          <w:u w:val="single"/>
        </w:rPr>
        <w:t xml:space="preserve">DRAFT </w:t>
      </w:r>
      <w:r w:rsidR="004668D2">
        <w:rPr>
          <w:rFonts w:ascii="Arial" w:hAnsi="Arial" w:cs="Arial"/>
          <w:b/>
          <w:color w:val="FF0000"/>
          <w:u w:val="single"/>
        </w:rPr>
        <w:t>MINUTES</w:t>
      </w:r>
    </w:p>
    <w:p w:rsidR="00BE24E6" w:rsidRDefault="00BE24E6">
      <w:pPr>
        <w:rPr>
          <w:rFonts w:ascii="Arial" w:hAnsi="Arial" w:cs="Arial"/>
        </w:rPr>
      </w:pPr>
    </w:p>
    <w:p w:rsidR="00BE24E6" w:rsidRDefault="00BE24E6">
      <w:pPr>
        <w:rPr>
          <w:rFonts w:ascii="Arial" w:hAnsi="Arial" w:cs="Arial"/>
          <w:bCs/>
        </w:rPr>
      </w:pPr>
    </w:p>
    <w:p w:rsidR="00BE24E6" w:rsidRDefault="004668D2">
      <w:pPr>
        <w:pStyle w:val="Heading9"/>
        <w:numPr>
          <w:ilvl w:val="0"/>
          <w:numId w:val="1"/>
        </w:numPr>
        <w:rPr>
          <w:rFonts w:cs="Arial"/>
          <w:bCs w:val="0"/>
        </w:rPr>
      </w:pPr>
      <w:r>
        <w:rPr>
          <w:rFonts w:cs="Arial"/>
          <w:bCs w:val="0"/>
        </w:rPr>
        <w:t>Call to Order &amp; Roll Call</w:t>
      </w:r>
    </w:p>
    <w:p w:rsidR="00BE24E6" w:rsidRDefault="004668D2">
      <w:pPr>
        <w:ind w:left="720"/>
        <w:rPr>
          <w:rFonts w:ascii="Arial" w:hAnsi="Arial" w:cs="Arial"/>
        </w:rPr>
      </w:pPr>
      <w:r>
        <w:rPr>
          <w:rFonts w:ascii="Arial" w:hAnsi="Arial" w:cs="Arial"/>
        </w:rPr>
        <w:t>President Jill Rowe cal</w:t>
      </w:r>
      <w:r w:rsidR="008B53DC">
        <w:rPr>
          <w:rFonts w:ascii="Arial" w:hAnsi="Arial" w:cs="Arial"/>
        </w:rPr>
        <w:t>led the meeting to order at 6:00</w:t>
      </w:r>
      <w:r>
        <w:rPr>
          <w:rFonts w:ascii="Arial" w:hAnsi="Arial" w:cs="Arial"/>
        </w:rPr>
        <w:t xml:space="preserve"> pm. PRESENT: Commissioners Jill Rowe, Gerard Gleason, Winnie Yu, Rosabella Safont, Catalina Ruiz-Healy</w:t>
      </w:r>
      <w:r w:rsidR="008B53DC">
        <w:rPr>
          <w:rFonts w:ascii="Arial" w:hAnsi="Arial" w:cs="Arial"/>
        </w:rPr>
        <w:t xml:space="preserve"> and Richard Matthews</w:t>
      </w:r>
      <w:r>
        <w:rPr>
          <w:rFonts w:ascii="Arial" w:hAnsi="Arial" w:cs="Arial"/>
        </w:rPr>
        <w:t>.</w:t>
      </w:r>
      <w:r w:rsidR="008B53DC">
        <w:rPr>
          <w:rFonts w:ascii="Arial" w:hAnsi="Arial" w:cs="Arial"/>
        </w:rPr>
        <w:t xml:space="preserve"> ALSO PRESENT: Director of Elections John Arntz, Deputy City Attorney Josh White, and Commission Secretary Tachina Alexander.</w:t>
      </w:r>
      <w:r>
        <w:rPr>
          <w:rFonts w:ascii="Arial" w:hAnsi="Arial" w:cs="Arial"/>
        </w:rPr>
        <w:t xml:space="preserve"> </w:t>
      </w:r>
    </w:p>
    <w:p w:rsidR="00BE24E6" w:rsidRDefault="00BE24E6">
      <w:pPr>
        <w:ind w:left="720"/>
        <w:rPr>
          <w:rFonts w:ascii="Arial" w:hAnsi="Arial" w:cs="Arial"/>
        </w:rPr>
      </w:pPr>
    </w:p>
    <w:p w:rsidR="00BE24E6" w:rsidRDefault="004668D2">
      <w:pPr>
        <w:numPr>
          <w:ilvl w:val="0"/>
          <w:numId w:val="1"/>
        </w:numPr>
        <w:rPr>
          <w:rFonts w:ascii="Arial" w:hAnsi="Arial" w:cs="Arial"/>
          <w:b/>
        </w:rPr>
      </w:pPr>
      <w:r>
        <w:rPr>
          <w:rFonts w:ascii="Arial" w:hAnsi="Arial" w:cs="Arial"/>
          <w:b/>
        </w:rPr>
        <w:t>Approval of Minutes from previous meetings.</w:t>
      </w:r>
    </w:p>
    <w:p w:rsidR="00BE24E6" w:rsidRDefault="004668D2">
      <w:pPr>
        <w:ind w:left="720"/>
        <w:rPr>
          <w:rFonts w:ascii="Arial" w:hAnsi="Arial" w:cs="Arial"/>
          <w:bCs/>
        </w:rPr>
      </w:pPr>
      <w:r>
        <w:rPr>
          <w:rFonts w:ascii="Arial" w:hAnsi="Arial" w:cs="Arial"/>
          <w:bCs/>
        </w:rPr>
        <w:t xml:space="preserve">Commissioner </w:t>
      </w:r>
      <w:r w:rsidR="008B53DC">
        <w:rPr>
          <w:rFonts w:ascii="Arial" w:hAnsi="Arial" w:cs="Arial"/>
          <w:bCs/>
        </w:rPr>
        <w:t>Matthews</w:t>
      </w:r>
      <w:r>
        <w:rPr>
          <w:rFonts w:ascii="Arial" w:hAnsi="Arial" w:cs="Arial"/>
          <w:bCs/>
        </w:rPr>
        <w:t xml:space="preserve"> motioned to approve the Minutes of the </w:t>
      </w:r>
      <w:r w:rsidR="008B53DC">
        <w:rPr>
          <w:rFonts w:ascii="Arial" w:hAnsi="Arial" w:cs="Arial"/>
          <w:bCs/>
        </w:rPr>
        <w:t>May 15</w:t>
      </w:r>
      <w:r>
        <w:rPr>
          <w:rFonts w:ascii="Arial" w:hAnsi="Arial" w:cs="Arial"/>
          <w:bCs/>
        </w:rPr>
        <w:t xml:space="preserve">, 2013 Elections Commission Meeting and it was seconded by Commissioner </w:t>
      </w:r>
      <w:r w:rsidR="008B53DC">
        <w:rPr>
          <w:rFonts w:ascii="Arial" w:hAnsi="Arial" w:cs="Arial"/>
          <w:bCs/>
        </w:rPr>
        <w:t>Safont</w:t>
      </w:r>
      <w:r>
        <w:rPr>
          <w:rFonts w:ascii="Arial" w:hAnsi="Arial" w:cs="Arial"/>
          <w:bCs/>
        </w:rPr>
        <w:t xml:space="preserve">. </w:t>
      </w:r>
    </w:p>
    <w:p w:rsidR="00BE24E6" w:rsidRDefault="004668D2">
      <w:pPr>
        <w:rPr>
          <w:rFonts w:ascii="Arial" w:hAnsi="Arial" w:cs="Arial"/>
          <w:bCs/>
        </w:rPr>
      </w:pPr>
      <w:r>
        <w:rPr>
          <w:rFonts w:ascii="Arial" w:hAnsi="Arial" w:cs="Arial"/>
          <w:bCs/>
        </w:rPr>
        <w:t xml:space="preserve">           The roll call vote was UNANIMOUS to </w:t>
      </w:r>
      <w:r w:rsidR="008B53DC">
        <w:rPr>
          <w:rFonts w:ascii="Arial" w:hAnsi="Arial" w:cs="Arial"/>
          <w:bCs/>
        </w:rPr>
        <w:t>APPROVE the minutes</w:t>
      </w:r>
      <w:r>
        <w:rPr>
          <w:rFonts w:ascii="Arial" w:hAnsi="Arial" w:cs="Arial"/>
          <w:bCs/>
        </w:rPr>
        <w:t>.</w:t>
      </w:r>
    </w:p>
    <w:p w:rsidR="008B53DC" w:rsidRDefault="008B53DC">
      <w:pPr>
        <w:rPr>
          <w:rFonts w:ascii="Arial" w:hAnsi="Arial" w:cs="Arial"/>
          <w:bCs/>
        </w:rPr>
      </w:pPr>
    </w:p>
    <w:p w:rsidR="008B53DC" w:rsidRDefault="008B53DC" w:rsidP="008B53DC">
      <w:pPr>
        <w:tabs>
          <w:tab w:val="left" w:pos="5143"/>
        </w:tabs>
        <w:ind w:left="360"/>
        <w:rPr>
          <w:rFonts w:ascii="Arial" w:hAnsi="Arial" w:cs="Arial"/>
          <w:b/>
          <w:color w:val="000000"/>
        </w:rPr>
      </w:pPr>
      <w:r>
        <w:rPr>
          <w:rFonts w:ascii="Arial" w:hAnsi="Arial" w:cs="Arial"/>
          <w:b/>
          <w:bCs/>
        </w:rPr>
        <w:t>3</w:t>
      </w:r>
      <w:r>
        <w:rPr>
          <w:rFonts w:ascii="Arial" w:hAnsi="Arial" w:cs="Arial"/>
          <w:bCs/>
        </w:rPr>
        <w:t xml:space="preserve">.   </w:t>
      </w:r>
      <w:r>
        <w:rPr>
          <w:rFonts w:ascii="Arial" w:hAnsi="Arial" w:cs="Arial"/>
          <w:b/>
          <w:color w:val="000000"/>
        </w:rPr>
        <w:t xml:space="preserve">Discussion and possible action regarding the bylaws of the Elections    </w:t>
      </w:r>
    </w:p>
    <w:p w:rsidR="008B53DC" w:rsidRPr="004B7060" w:rsidRDefault="008B53DC" w:rsidP="008B53DC">
      <w:pPr>
        <w:tabs>
          <w:tab w:val="left" w:pos="5143"/>
        </w:tabs>
        <w:ind w:left="360"/>
        <w:rPr>
          <w:rFonts w:ascii="Arial" w:hAnsi="Arial" w:cs="Arial"/>
          <w:color w:val="000000"/>
        </w:rPr>
      </w:pPr>
      <w:r>
        <w:rPr>
          <w:rFonts w:ascii="Arial" w:hAnsi="Arial" w:cs="Arial"/>
          <w:b/>
          <w:color w:val="000000"/>
        </w:rPr>
        <w:t xml:space="preserve">      Commission.</w:t>
      </w:r>
    </w:p>
    <w:p w:rsidR="00E93330" w:rsidRDefault="00D243B9" w:rsidP="008B53DC">
      <w:pPr>
        <w:ind w:left="360"/>
        <w:rPr>
          <w:rFonts w:ascii="Arial" w:hAnsi="Arial" w:cs="Arial"/>
          <w:bCs/>
        </w:rPr>
      </w:pPr>
      <w:r>
        <w:rPr>
          <w:rFonts w:ascii="Arial" w:hAnsi="Arial" w:cs="Arial"/>
          <w:bCs/>
        </w:rPr>
        <w:t xml:space="preserve">      Public comment: David Pilpel had no objections however he suggested a few </w:t>
      </w:r>
    </w:p>
    <w:p w:rsidR="00E93330" w:rsidRDefault="00E93330" w:rsidP="008B53DC">
      <w:pPr>
        <w:ind w:left="360"/>
        <w:rPr>
          <w:rFonts w:ascii="Arial" w:hAnsi="Arial" w:cs="Arial"/>
          <w:bCs/>
        </w:rPr>
      </w:pPr>
      <w:r>
        <w:rPr>
          <w:rFonts w:ascii="Arial" w:hAnsi="Arial" w:cs="Arial"/>
          <w:bCs/>
        </w:rPr>
        <w:t xml:space="preserve">      </w:t>
      </w:r>
      <w:r w:rsidR="00D243B9">
        <w:rPr>
          <w:rFonts w:ascii="Arial" w:hAnsi="Arial" w:cs="Arial"/>
          <w:bCs/>
        </w:rPr>
        <w:t>tweaks such as “Executive Secretary” be changed to “Commission Secretary”</w:t>
      </w:r>
      <w:r>
        <w:rPr>
          <w:rFonts w:ascii="Arial" w:hAnsi="Arial" w:cs="Arial"/>
          <w:bCs/>
        </w:rPr>
        <w:t xml:space="preserve"> </w:t>
      </w:r>
    </w:p>
    <w:p w:rsidR="00BE24E6" w:rsidRDefault="00E93330" w:rsidP="008B53DC">
      <w:pPr>
        <w:ind w:left="360"/>
        <w:rPr>
          <w:rFonts w:ascii="Arial" w:hAnsi="Arial" w:cs="Arial"/>
          <w:bCs/>
        </w:rPr>
      </w:pPr>
      <w:r>
        <w:rPr>
          <w:rFonts w:ascii="Arial" w:hAnsi="Arial" w:cs="Arial"/>
          <w:bCs/>
        </w:rPr>
        <w:t xml:space="preserve">      and “Annals” be changed to “Annual”</w:t>
      </w:r>
    </w:p>
    <w:p w:rsidR="00E93330" w:rsidRDefault="00E93330" w:rsidP="008B53DC">
      <w:pPr>
        <w:ind w:left="360"/>
        <w:rPr>
          <w:rFonts w:ascii="Arial" w:hAnsi="Arial" w:cs="Arial"/>
          <w:bCs/>
        </w:rPr>
      </w:pPr>
    </w:p>
    <w:p w:rsidR="00E93330" w:rsidRDefault="00E93330" w:rsidP="008B53DC">
      <w:pPr>
        <w:ind w:left="360"/>
        <w:rPr>
          <w:rFonts w:ascii="Arial" w:hAnsi="Arial" w:cs="Arial"/>
          <w:bCs/>
        </w:rPr>
      </w:pPr>
      <w:r>
        <w:rPr>
          <w:rFonts w:ascii="Arial" w:hAnsi="Arial" w:cs="Arial"/>
          <w:bCs/>
        </w:rPr>
        <w:t xml:space="preserve">     Commissioner Matthews motioned that the </w:t>
      </w:r>
      <w:r w:rsidR="00420B43">
        <w:rPr>
          <w:rFonts w:ascii="Arial" w:hAnsi="Arial" w:cs="Arial"/>
          <w:bCs/>
        </w:rPr>
        <w:t>Bylaws</w:t>
      </w:r>
      <w:r>
        <w:rPr>
          <w:rFonts w:ascii="Arial" w:hAnsi="Arial" w:cs="Arial"/>
          <w:bCs/>
        </w:rPr>
        <w:t xml:space="preserve"> be adopted with the  </w:t>
      </w:r>
    </w:p>
    <w:p w:rsidR="00E93330" w:rsidRDefault="00E93330" w:rsidP="008B53DC">
      <w:pPr>
        <w:ind w:left="360"/>
        <w:rPr>
          <w:rFonts w:ascii="Arial" w:hAnsi="Arial" w:cs="Arial"/>
          <w:bCs/>
        </w:rPr>
      </w:pPr>
      <w:r>
        <w:rPr>
          <w:rFonts w:ascii="Arial" w:hAnsi="Arial" w:cs="Arial"/>
          <w:bCs/>
        </w:rPr>
        <w:t xml:space="preserve">     suggested edits as is. Commissioner Ruiz-Healy seconded it. The roll call vote </w:t>
      </w:r>
    </w:p>
    <w:p w:rsidR="00E93330" w:rsidRDefault="00E93330" w:rsidP="008B53DC">
      <w:pPr>
        <w:ind w:left="360"/>
        <w:rPr>
          <w:rFonts w:ascii="Arial" w:hAnsi="Arial" w:cs="Arial"/>
          <w:bCs/>
        </w:rPr>
      </w:pPr>
      <w:r>
        <w:rPr>
          <w:rFonts w:ascii="Arial" w:hAnsi="Arial" w:cs="Arial"/>
          <w:bCs/>
        </w:rPr>
        <w:t xml:space="preserve">     was UNANIMOUS to APPROVE.</w:t>
      </w:r>
    </w:p>
    <w:p w:rsidR="00E93330" w:rsidRDefault="00E93330" w:rsidP="008B53DC">
      <w:pPr>
        <w:ind w:left="360"/>
        <w:rPr>
          <w:rFonts w:ascii="Arial" w:hAnsi="Arial" w:cs="Arial"/>
          <w:bCs/>
        </w:rPr>
      </w:pPr>
    </w:p>
    <w:p w:rsidR="00BE24E6" w:rsidRDefault="008B53DC" w:rsidP="008B53DC">
      <w:pPr>
        <w:ind w:left="360"/>
        <w:rPr>
          <w:rFonts w:ascii="Arial" w:hAnsi="Arial" w:cs="Arial"/>
          <w:b/>
        </w:rPr>
      </w:pPr>
      <w:r>
        <w:rPr>
          <w:rFonts w:ascii="Arial" w:hAnsi="Arial" w:cs="Arial"/>
          <w:b/>
        </w:rPr>
        <w:t xml:space="preserve">4.   </w:t>
      </w:r>
      <w:r w:rsidR="004668D2">
        <w:rPr>
          <w:rFonts w:ascii="Arial" w:hAnsi="Arial" w:cs="Arial"/>
          <w:b/>
        </w:rPr>
        <w:t>Director’s Report.</w:t>
      </w:r>
    </w:p>
    <w:p w:rsidR="00BE24E6" w:rsidRDefault="008B53DC">
      <w:pPr>
        <w:ind w:left="720"/>
        <w:rPr>
          <w:rFonts w:ascii="Arial" w:hAnsi="Arial" w:cs="Arial"/>
          <w:bCs/>
        </w:rPr>
      </w:pPr>
      <w:r>
        <w:rPr>
          <w:rFonts w:ascii="Arial" w:hAnsi="Arial" w:cs="Arial"/>
          <w:bCs/>
        </w:rPr>
        <w:t xml:space="preserve"> </w:t>
      </w:r>
      <w:r w:rsidR="004668D2">
        <w:rPr>
          <w:rFonts w:ascii="Arial" w:hAnsi="Arial" w:cs="Arial"/>
          <w:bCs/>
        </w:rPr>
        <w:t>Director Arntz</w:t>
      </w:r>
    </w:p>
    <w:p w:rsidR="00BE24E6" w:rsidRDefault="004668D2">
      <w:pPr>
        <w:ind w:left="1440"/>
        <w:rPr>
          <w:rFonts w:ascii="Arial" w:hAnsi="Arial" w:cs="Arial"/>
          <w:bCs/>
        </w:rPr>
      </w:pPr>
      <w:r>
        <w:rPr>
          <w:rFonts w:ascii="Arial" w:hAnsi="Arial" w:cs="Arial"/>
          <w:bCs/>
        </w:rPr>
        <w:t>Division Reports</w:t>
      </w:r>
    </w:p>
    <w:p w:rsidR="00BE24E6" w:rsidRDefault="004668D2">
      <w:pPr>
        <w:pStyle w:val="ListParagraph"/>
        <w:numPr>
          <w:ilvl w:val="0"/>
          <w:numId w:val="5"/>
        </w:numPr>
        <w:rPr>
          <w:rFonts w:ascii="Arial" w:hAnsi="Arial" w:cs="Arial"/>
          <w:bCs/>
        </w:rPr>
      </w:pPr>
      <w:r>
        <w:rPr>
          <w:rFonts w:ascii="Arial" w:hAnsi="Arial" w:cs="Arial"/>
          <w:bCs/>
        </w:rPr>
        <w:t>Administrative (Budget/Personnel)</w:t>
      </w:r>
      <w:r w:rsidR="00A02E19">
        <w:rPr>
          <w:rFonts w:ascii="Arial" w:hAnsi="Arial" w:cs="Arial"/>
          <w:bCs/>
        </w:rPr>
        <w:t xml:space="preserve"> –</w:t>
      </w:r>
      <w:r w:rsidR="00E93330">
        <w:rPr>
          <w:rFonts w:ascii="Arial" w:hAnsi="Arial" w:cs="Arial"/>
          <w:bCs/>
        </w:rPr>
        <w:t xml:space="preserve"> adopted budget that was $150,000 less than </w:t>
      </w:r>
      <w:r w:rsidR="00420B43">
        <w:rPr>
          <w:rFonts w:ascii="Arial" w:hAnsi="Arial" w:cs="Arial"/>
          <w:bCs/>
        </w:rPr>
        <w:t xml:space="preserve">projected. </w:t>
      </w:r>
      <w:r w:rsidR="00E93330">
        <w:rPr>
          <w:rFonts w:ascii="Arial" w:hAnsi="Arial" w:cs="Arial"/>
          <w:bCs/>
        </w:rPr>
        <w:t>16 temporary positions transitioned into permanent which reduced the temporary salary. Mayor’s office presentation was brief; split payment in the budget closing out the fiscal year.</w:t>
      </w:r>
      <w:r w:rsidR="005058E0">
        <w:rPr>
          <w:rFonts w:ascii="Arial" w:hAnsi="Arial" w:cs="Arial"/>
          <w:bCs/>
        </w:rPr>
        <w:t xml:space="preserve"> They will also be submitting an amendment to the resolution voting contract to extend it another 3 years.</w:t>
      </w:r>
    </w:p>
    <w:p w:rsidR="00BE24E6" w:rsidRDefault="004668D2">
      <w:pPr>
        <w:pStyle w:val="ListParagraph"/>
        <w:numPr>
          <w:ilvl w:val="0"/>
          <w:numId w:val="5"/>
        </w:numPr>
        <w:rPr>
          <w:rFonts w:ascii="Arial" w:hAnsi="Arial" w:cs="Arial"/>
          <w:bCs/>
        </w:rPr>
      </w:pPr>
      <w:r>
        <w:rPr>
          <w:rFonts w:ascii="Arial" w:hAnsi="Arial" w:cs="Arial"/>
          <w:bCs/>
        </w:rPr>
        <w:lastRenderedPageBreak/>
        <w:t>Ballot Distribution –</w:t>
      </w:r>
      <w:r w:rsidR="005058E0">
        <w:rPr>
          <w:rFonts w:ascii="Arial" w:hAnsi="Arial" w:cs="Arial"/>
          <w:bCs/>
        </w:rPr>
        <w:t xml:space="preserve"> Preparing for November</w:t>
      </w:r>
      <w:r>
        <w:rPr>
          <w:rFonts w:ascii="Arial" w:hAnsi="Arial" w:cs="Arial"/>
          <w:bCs/>
        </w:rPr>
        <w:t>.</w:t>
      </w:r>
      <w:r w:rsidR="005058E0">
        <w:rPr>
          <w:rFonts w:ascii="Arial" w:hAnsi="Arial" w:cs="Arial"/>
          <w:bCs/>
        </w:rPr>
        <w:t xml:space="preserve"> There is a new deadline for Supervisors which ended in June. There are only 2 candidates this time around.</w:t>
      </w:r>
    </w:p>
    <w:p w:rsidR="00BE24E6" w:rsidRDefault="00803952">
      <w:pPr>
        <w:pStyle w:val="ListParagraph"/>
        <w:numPr>
          <w:ilvl w:val="0"/>
          <w:numId w:val="5"/>
        </w:numPr>
        <w:rPr>
          <w:rFonts w:ascii="Arial" w:hAnsi="Arial" w:cs="Arial"/>
          <w:bCs/>
        </w:rPr>
      </w:pPr>
      <w:r>
        <w:rPr>
          <w:rFonts w:ascii="Arial" w:hAnsi="Arial" w:cs="Arial"/>
          <w:bCs/>
        </w:rPr>
        <w:t>Warehouse</w:t>
      </w:r>
      <w:r w:rsidR="004668D2">
        <w:rPr>
          <w:rFonts w:ascii="Arial" w:hAnsi="Arial" w:cs="Arial"/>
          <w:bCs/>
        </w:rPr>
        <w:t xml:space="preserve"> Services –</w:t>
      </w:r>
      <w:r>
        <w:rPr>
          <w:rFonts w:ascii="Arial" w:hAnsi="Arial" w:cs="Arial"/>
          <w:bCs/>
        </w:rPr>
        <w:t xml:space="preserve"> Receiving supplies and inventorying them as they arrive.</w:t>
      </w:r>
      <w:r w:rsidR="004668D2">
        <w:rPr>
          <w:rFonts w:ascii="Arial" w:hAnsi="Arial" w:cs="Arial"/>
          <w:bCs/>
        </w:rPr>
        <w:t xml:space="preserve"> </w:t>
      </w:r>
    </w:p>
    <w:p w:rsidR="00A02E19" w:rsidRDefault="004668D2" w:rsidP="00A02E19">
      <w:pPr>
        <w:pStyle w:val="ListParagraph"/>
        <w:numPr>
          <w:ilvl w:val="0"/>
          <w:numId w:val="5"/>
        </w:numPr>
        <w:rPr>
          <w:rFonts w:ascii="Arial" w:hAnsi="Arial" w:cs="Arial"/>
          <w:bCs/>
        </w:rPr>
      </w:pPr>
      <w:r w:rsidRPr="00A02E19">
        <w:rPr>
          <w:rFonts w:ascii="Arial" w:hAnsi="Arial" w:cs="Arial"/>
          <w:bCs/>
        </w:rPr>
        <w:t>Outreach Division –</w:t>
      </w:r>
      <w:r w:rsidR="005058E0">
        <w:rPr>
          <w:rFonts w:ascii="Arial" w:hAnsi="Arial" w:cs="Arial"/>
          <w:bCs/>
        </w:rPr>
        <w:t xml:space="preserve"> Will be renaming their networking group to Voter Information Network. Their next meeting is July 25</w:t>
      </w:r>
      <w:r w:rsidR="005058E0" w:rsidRPr="005058E0">
        <w:rPr>
          <w:rFonts w:ascii="Arial" w:hAnsi="Arial" w:cs="Arial"/>
          <w:bCs/>
          <w:vertAlign w:val="superscript"/>
        </w:rPr>
        <w:t>th</w:t>
      </w:r>
      <w:r w:rsidR="005058E0">
        <w:rPr>
          <w:rFonts w:ascii="Arial" w:hAnsi="Arial" w:cs="Arial"/>
          <w:bCs/>
        </w:rPr>
        <w:t xml:space="preserve"> and will be discussing how to promote Rank Choice Voting online, and Voter Guides online vs. Paper. They want to hire one Spanish bi-lingual to read and translate and one tri-lingual Mandarin, Cantonese, and Chinese. They are already planning for the drop-off vote-by-mail </w:t>
      </w:r>
      <w:r w:rsidR="00FD4776">
        <w:rPr>
          <w:rFonts w:ascii="Arial" w:hAnsi="Arial" w:cs="Arial"/>
          <w:bCs/>
        </w:rPr>
        <w:t>locations. They have attended the citizenship ceremonies and continue more outreach with project homeless connect on July 9</w:t>
      </w:r>
      <w:r w:rsidR="00FD4776" w:rsidRPr="00FD4776">
        <w:rPr>
          <w:rFonts w:ascii="Arial" w:hAnsi="Arial" w:cs="Arial"/>
          <w:bCs/>
          <w:vertAlign w:val="superscript"/>
        </w:rPr>
        <w:t>th</w:t>
      </w:r>
      <w:r w:rsidR="00FD4776">
        <w:rPr>
          <w:rFonts w:ascii="Arial" w:hAnsi="Arial" w:cs="Arial"/>
          <w:bCs/>
        </w:rPr>
        <w:t xml:space="preserve"> Fashion Institute connect and other programs.</w:t>
      </w:r>
    </w:p>
    <w:p w:rsidR="00BE24E6" w:rsidRPr="00A02E19" w:rsidRDefault="004668D2" w:rsidP="00A02E19">
      <w:pPr>
        <w:pStyle w:val="ListParagraph"/>
        <w:numPr>
          <w:ilvl w:val="0"/>
          <w:numId w:val="5"/>
        </w:numPr>
        <w:rPr>
          <w:rFonts w:ascii="Arial" w:hAnsi="Arial" w:cs="Arial"/>
          <w:bCs/>
        </w:rPr>
      </w:pPr>
      <w:r w:rsidRPr="00A02E19">
        <w:rPr>
          <w:rFonts w:ascii="Arial" w:hAnsi="Arial" w:cs="Arial"/>
          <w:bCs/>
        </w:rPr>
        <w:t>Poll Worker Division –</w:t>
      </w:r>
      <w:r w:rsidR="005058E0">
        <w:rPr>
          <w:rFonts w:ascii="Arial" w:hAnsi="Arial" w:cs="Arial"/>
          <w:bCs/>
        </w:rPr>
        <w:t xml:space="preserve"> Will be having their second networking meeting focusing on job cards. Next meeting on July 18</w:t>
      </w:r>
      <w:r w:rsidR="005058E0" w:rsidRPr="005058E0">
        <w:rPr>
          <w:rFonts w:ascii="Arial" w:hAnsi="Arial" w:cs="Arial"/>
          <w:bCs/>
          <w:vertAlign w:val="superscript"/>
        </w:rPr>
        <w:t>th</w:t>
      </w:r>
      <w:r w:rsidR="005058E0">
        <w:rPr>
          <w:rFonts w:ascii="Arial" w:hAnsi="Arial" w:cs="Arial"/>
          <w:bCs/>
        </w:rPr>
        <w:t xml:space="preserve"> regarding closing procedures.</w:t>
      </w:r>
    </w:p>
    <w:p w:rsidR="00BE24E6" w:rsidRDefault="004668D2">
      <w:pPr>
        <w:pStyle w:val="ListParagraph"/>
        <w:numPr>
          <w:ilvl w:val="0"/>
          <w:numId w:val="5"/>
        </w:numPr>
        <w:rPr>
          <w:rFonts w:ascii="Arial" w:hAnsi="Arial" w:cs="Arial"/>
          <w:bCs/>
        </w:rPr>
      </w:pPr>
      <w:r>
        <w:rPr>
          <w:rFonts w:ascii="Arial" w:hAnsi="Arial" w:cs="Arial"/>
          <w:bCs/>
        </w:rPr>
        <w:t>Precinct Servi</w:t>
      </w:r>
      <w:r w:rsidR="00A02E19">
        <w:rPr>
          <w:rFonts w:ascii="Arial" w:hAnsi="Arial" w:cs="Arial"/>
          <w:bCs/>
        </w:rPr>
        <w:t>ces –</w:t>
      </w:r>
      <w:r w:rsidR="00FD4776">
        <w:rPr>
          <w:rFonts w:ascii="Arial" w:hAnsi="Arial" w:cs="Arial"/>
          <w:bCs/>
        </w:rPr>
        <w:t xml:space="preserve"> Locating polling places for November. They have gone to every school to see where to place polls</w:t>
      </w:r>
      <w:r>
        <w:rPr>
          <w:rFonts w:ascii="Arial" w:hAnsi="Arial" w:cs="Arial"/>
          <w:bCs/>
        </w:rPr>
        <w:t xml:space="preserve">. </w:t>
      </w:r>
      <w:r w:rsidR="00FD4776">
        <w:rPr>
          <w:rFonts w:ascii="Arial" w:hAnsi="Arial" w:cs="Arial"/>
          <w:bCs/>
        </w:rPr>
        <w:t xml:space="preserve">They have received a $30,000 grant and that will be used to buy audio and sight disability software. </w:t>
      </w:r>
    </w:p>
    <w:p w:rsidR="00BE24E6" w:rsidRDefault="004668D2">
      <w:pPr>
        <w:pStyle w:val="ListParagraph"/>
        <w:numPr>
          <w:ilvl w:val="0"/>
          <w:numId w:val="5"/>
        </w:numPr>
        <w:rPr>
          <w:rFonts w:ascii="Arial" w:hAnsi="Arial" w:cs="Arial"/>
          <w:bCs/>
        </w:rPr>
      </w:pPr>
      <w:r>
        <w:rPr>
          <w:rFonts w:ascii="Arial" w:hAnsi="Arial" w:cs="Arial"/>
          <w:bCs/>
        </w:rPr>
        <w:t>Publications –</w:t>
      </w:r>
      <w:r w:rsidR="00A02E19">
        <w:rPr>
          <w:rFonts w:ascii="Arial" w:hAnsi="Arial" w:cs="Arial"/>
          <w:bCs/>
        </w:rPr>
        <w:t xml:space="preserve"> </w:t>
      </w:r>
      <w:r w:rsidR="00803952">
        <w:rPr>
          <w:rFonts w:ascii="Arial" w:hAnsi="Arial" w:cs="Arial"/>
          <w:bCs/>
        </w:rPr>
        <w:t>Posted positions for Proofreader date for ballot simplification</w:t>
      </w:r>
    </w:p>
    <w:p w:rsidR="00BE24E6" w:rsidRDefault="004668D2">
      <w:pPr>
        <w:pStyle w:val="ListParagraph"/>
        <w:numPr>
          <w:ilvl w:val="0"/>
          <w:numId w:val="5"/>
        </w:numPr>
        <w:rPr>
          <w:rFonts w:ascii="Arial" w:hAnsi="Arial" w:cs="Arial"/>
          <w:bCs/>
        </w:rPr>
      </w:pPr>
      <w:r>
        <w:rPr>
          <w:rFonts w:ascii="Arial" w:hAnsi="Arial" w:cs="Arial"/>
          <w:bCs/>
        </w:rPr>
        <w:t>Technolo</w:t>
      </w:r>
      <w:r w:rsidR="00A02E19">
        <w:rPr>
          <w:rFonts w:ascii="Arial" w:hAnsi="Arial" w:cs="Arial"/>
          <w:bCs/>
        </w:rPr>
        <w:t xml:space="preserve">gy Division – </w:t>
      </w:r>
      <w:r w:rsidR="00803952">
        <w:rPr>
          <w:rFonts w:ascii="Arial" w:hAnsi="Arial" w:cs="Arial"/>
          <w:bCs/>
        </w:rPr>
        <w:t>Working on links to re-register people, cancel or update online application for checklist on phone</w:t>
      </w:r>
      <w:r>
        <w:rPr>
          <w:rFonts w:ascii="Arial" w:hAnsi="Arial" w:cs="Arial"/>
          <w:bCs/>
        </w:rPr>
        <w:t>.</w:t>
      </w:r>
    </w:p>
    <w:p w:rsidR="00BE24E6" w:rsidRDefault="004668D2">
      <w:pPr>
        <w:pStyle w:val="ListParagraph"/>
        <w:numPr>
          <w:ilvl w:val="0"/>
          <w:numId w:val="5"/>
        </w:numPr>
        <w:rPr>
          <w:rFonts w:ascii="Arial" w:hAnsi="Arial" w:cs="Arial"/>
          <w:bCs/>
        </w:rPr>
      </w:pPr>
      <w:r>
        <w:rPr>
          <w:rFonts w:ascii="Arial" w:hAnsi="Arial" w:cs="Arial"/>
          <w:bCs/>
        </w:rPr>
        <w:t>Vot</w:t>
      </w:r>
      <w:r w:rsidR="00A02E19">
        <w:rPr>
          <w:rFonts w:ascii="Arial" w:hAnsi="Arial" w:cs="Arial"/>
          <w:bCs/>
        </w:rPr>
        <w:t>er Services –</w:t>
      </w:r>
      <w:r w:rsidR="00803952">
        <w:rPr>
          <w:rFonts w:ascii="Arial" w:hAnsi="Arial" w:cs="Arial"/>
          <w:bCs/>
        </w:rPr>
        <w:t xml:space="preserve"> Continuing voter file maintenance, experienced a drop in voter registration, sending out 8,000 postcards and confirmations.</w:t>
      </w:r>
      <w:r w:rsidR="00A02E19">
        <w:rPr>
          <w:rFonts w:ascii="Arial" w:hAnsi="Arial" w:cs="Arial"/>
          <w:bCs/>
        </w:rPr>
        <w:t xml:space="preserve"> </w:t>
      </w:r>
    </w:p>
    <w:p w:rsidR="00BE24E6" w:rsidRDefault="004668D2">
      <w:pPr>
        <w:rPr>
          <w:rFonts w:ascii="Arial" w:hAnsi="Arial" w:cs="Arial"/>
          <w:bCs/>
        </w:rPr>
      </w:pPr>
      <w:r>
        <w:rPr>
          <w:rFonts w:ascii="Arial" w:hAnsi="Arial" w:cs="Arial"/>
          <w:bCs/>
        </w:rPr>
        <w:t xml:space="preserve">           </w:t>
      </w:r>
      <w:r w:rsidR="00803952">
        <w:rPr>
          <w:rFonts w:ascii="Arial" w:hAnsi="Arial" w:cs="Arial"/>
          <w:bCs/>
        </w:rPr>
        <w:t>Commissioner Comments:</w:t>
      </w:r>
    </w:p>
    <w:p w:rsidR="00803952" w:rsidRDefault="00803952">
      <w:pPr>
        <w:rPr>
          <w:rFonts w:ascii="Arial" w:hAnsi="Arial" w:cs="Arial"/>
          <w:bCs/>
        </w:rPr>
      </w:pPr>
      <w:r>
        <w:rPr>
          <w:rFonts w:ascii="Arial" w:hAnsi="Arial" w:cs="Arial"/>
          <w:bCs/>
        </w:rPr>
        <w:t xml:space="preserve">           Commissioner Rowe – How are the events selected?</w:t>
      </w:r>
    </w:p>
    <w:p w:rsidR="00803952" w:rsidRDefault="00803952">
      <w:pPr>
        <w:rPr>
          <w:rFonts w:ascii="Arial" w:hAnsi="Arial" w:cs="Arial"/>
          <w:bCs/>
        </w:rPr>
      </w:pPr>
      <w:r>
        <w:rPr>
          <w:rFonts w:ascii="Arial" w:hAnsi="Arial" w:cs="Arial"/>
          <w:bCs/>
        </w:rPr>
        <w:t xml:space="preserve">           Director Arntz – Department stays in contact with vendors via postcards saying  </w:t>
      </w:r>
    </w:p>
    <w:p w:rsidR="00803952" w:rsidRDefault="00803952">
      <w:pPr>
        <w:rPr>
          <w:rFonts w:ascii="Arial" w:hAnsi="Arial" w:cs="Arial"/>
          <w:bCs/>
        </w:rPr>
      </w:pPr>
      <w:r>
        <w:rPr>
          <w:rFonts w:ascii="Arial" w:hAnsi="Arial" w:cs="Arial"/>
          <w:bCs/>
        </w:rPr>
        <w:t xml:space="preserve">           “Don’t forget about us.” Constantly building mailing list database since 2002  </w:t>
      </w:r>
    </w:p>
    <w:p w:rsidR="00803952" w:rsidRDefault="00803952">
      <w:pPr>
        <w:rPr>
          <w:rFonts w:ascii="Arial" w:hAnsi="Arial" w:cs="Arial"/>
          <w:bCs/>
        </w:rPr>
      </w:pPr>
      <w:r>
        <w:rPr>
          <w:rFonts w:ascii="Arial" w:hAnsi="Arial" w:cs="Arial"/>
          <w:bCs/>
        </w:rPr>
        <w:t xml:space="preserve">           through events, field work, and word of mouth.</w:t>
      </w:r>
    </w:p>
    <w:p w:rsidR="00803952" w:rsidRDefault="00803952">
      <w:pPr>
        <w:rPr>
          <w:rFonts w:ascii="Arial" w:hAnsi="Arial" w:cs="Arial"/>
          <w:bCs/>
        </w:rPr>
      </w:pPr>
      <w:r>
        <w:rPr>
          <w:rFonts w:ascii="Arial" w:hAnsi="Arial" w:cs="Arial"/>
          <w:bCs/>
        </w:rPr>
        <w:t xml:space="preserve">           Commissioner Rowe – Who provides phones for phone apps?</w:t>
      </w:r>
    </w:p>
    <w:p w:rsidR="00803952" w:rsidRDefault="00803952">
      <w:pPr>
        <w:rPr>
          <w:rFonts w:ascii="Arial" w:hAnsi="Arial" w:cs="Arial"/>
          <w:bCs/>
        </w:rPr>
      </w:pPr>
      <w:r>
        <w:rPr>
          <w:rFonts w:ascii="Arial" w:hAnsi="Arial" w:cs="Arial"/>
          <w:bCs/>
        </w:rPr>
        <w:t xml:space="preserve">           Director </w:t>
      </w:r>
      <w:r w:rsidR="00420B43">
        <w:rPr>
          <w:rFonts w:ascii="Arial" w:hAnsi="Arial" w:cs="Arial"/>
          <w:bCs/>
        </w:rPr>
        <w:t>Arntz</w:t>
      </w:r>
      <w:r>
        <w:rPr>
          <w:rFonts w:ascii="Arial" w:hAnsi="Arial" w:cs="Arial"/>
          <w:bCs/>
        </w:rPr>
        <w:t xml:space="preserve"> – The Department and we get plans that coincide with the election </w:t>
      </w:r>
    </w:p>
    <w:p w:rsidR="00803952" w:rsidRDefault="00803952">
      <w:pPr>
        <w:rPr>
          <w:rFonts w:ascii="Arial" w:hAnsi="Arial" w:cs="Arial"/>
          <w:bCs/>
        </w:rPr>
      </w:pPr>
      <w:r>
        <w:rPr>
          <w:rFonts w:ascii="Arial" w:hAnsi="Arial" w:cs="Arial"/>
          <w:bCs/>
        </w:rPr>
        <w:t xml:space="preserve">           Time.</w:t>
      </w:r>
    </w:p>
    <w:p w:rsidR="00803952" w:rsidRDefault="00803952">
      <w:pPr>
        <w:rPr>
          <w:rFonts w:ascii="Arial" w:hAnsi="Arial" w:cs="Arial"/>
          <w:bCs/>
        </w:rPr>
      </w:pPr>
      <w:r>
        <w:rPr>
          <w:rFonts w:ascii="Arial" w:hAnsi="Arial" w:cs="Arial"/>
          <w:bCs/>
        </w:rPr>
        <w:t xml:space="preserve">           </w:t>
      </w:r>
    </w:p>
    <w:p w:rsidR="00A44B4A" w:rsidRDefault="008B53DC" w:rsidP="008B53DC">
      <w:pPr>
        <w:tabs>
          <w:tab w:val="left" w:pos="5143"/>
        </w:tabs>
        <w:ind w:left="360"/>
        <w:rPr>
          <w:rFonts w:ascii="Arial" w:hAnsi="Arial" w:cs="Arial"/>
          <w:b/>
          <w:caps/>
        </w:rPr>
      </w:pPr>
      <w:r>
        <w:rPr>
          <w:rFonts w:ascii="Arial" w:hAnsi="Arial" w:cs="Arial"/>
          <w:b/>
          <w:color w:val="000000"/>
        </w:rPr>
        <w:t xml:space="preserve">5. </w:t>
      </w:r>
      <w:r w:rsidR="009947F4">
        <w:rPr>
          <w:rFonts w:ascii="Arial" w:hAnsi="Arial" w:cs="Arial"/>
          <w:b/>
          <w:color w:val="000000"/>
        </w:rPr>
        <w:t xml:space="preserve"> </w:t>
      </w:r>
      <w:r w:rsidR="00A44B4A">
        <w:rPr>
          <w:rFonts w:ascii="Arial" w:hAnsi="Arial" w:cs="Arial"/>
          <w:b/>
          <w:color w:val="000000"/>
        </w:rPr>
        <w:t xml:space="preserve"> </w:t>
      </w:r>
      <w:r w:rsidR="00F6093E" w:rsidRPr="00F6093E">
        <w:rPr>
          <w:rFonts w:ascii="Arial" w:hAnsi="Arial" w:cs="Arial"/>
          <w:b/>
          <w:caps/>
        </w:rPr>
        <w:t xml:space="preserve">Discussion and Possible action regarding Proposed San </w:t>
      </w:r>
    </w:p>
    <w:p w:rsidR="00BE24E6" w:rsidRDefault="00A44B4A" w:rsidP="008B53DC">
      <w:pPr>
        <w:tabs>
          <w:tab w:val="left" w:pos="5143"/>
        </w:tabs>
        <w:ind w:left="360"/>
        <w:rPr>
          <w:rFonts w:ascii="Arial" w:hAnsi="Arial" w:cs="Arial"/>
          <w:b/>
          <w:caps/>
        </w:rPr>
      </w:pPr>
      <w:r>
        <w:rPr>
          <w:rFonts w:ascii="Arial" w:hAnsi="Arial" w:cs="Arial"/>
          <w:b/>
          <w:color w:val="000000"/>
        </w:rPr>
        <w:t xml:space="preserve">      </w:t>
      </w:r>
      <w:r w:rsidR="00F6093E" w:rsidRPr="00F6093E">
        <w:rPr>
          <w:rFonts w:ascii="Arial" w:hAnsi="Arial" w:cs="Arial"/>
          <w:b/>
          <w:caps/>
        </w:rPr>
        <w:t>Francisco Ordinances 130413 and 130434</w:t>
      </w:r>
    </w:p>
    <w:p w:rsidR="00A013B7" w:rsidRDefault="00A013B7" w:rsidP="009947F4">
      <w:pPr>
        <w:tabs>
          <w:tab w:val="left" w:pos="5143"/>
        </w:tabs>
        <w:ind w:left="720"/>
        <w:rPr>
          <w:rFonts w:ascii="Arial" w:hAnsi="Arial" w:cs="Arial"/>
          <w:b/>
          <w:caps/>
        </w:rPr>
      </w:pPr>
      <w:r w:rsidRPr="00FB6B9D">
        <w:rPr>
          <w:rFonts w:ascii="Arial" w:hAnsi="Arial" w:cs="Arial"/>
        </w:rPr>
        <w:t>Commissioner Gleason</w:t>
      </w:r>
      <w:r>
        <w:rPr>
          <w:rFonts w:ascii="Arial" w:hAnsi="Arial" w:cs="Arial"/>
          <w:b/>
          <w:caps/>
        </w:rPr>
        <w:t xml:space="preserve"> - </w:t>
      </w:r>
      <w:r w:rsidR="00455AF3" w:rsidRPr="00455AF3">
        <w:rPr>
          <w:rFonts w:ascii="Arial" w:hAnsi="Arial" w:cs="Arial"/>
          <w:color w:val="000000"/>
          <w:szCs w:val="24"/>
        </w:rPr>
        <w:t>The Board of Supervisors has before them two proposed ordinances to deal with limiting or condensing the number of pages of legal text for measures to voters in the Voter Information Pamphlet. This matter will be heard by the Board's Rules Committee on on June 28, 2013 if I unde</w:t>
      </w:r>
      <w:r w:rsidR="00455AF3">
        <w:rPr>
          <w:rFonts w:ascii="Arial" w:hAnsi="Arial" w:cs="Arial"/>
          <w:color w:val="000000"/>
          <w:szCs w:val="24"/>
        </w:rPr>
        <w:t>rstand the Director correctly.</w:t>
      </w:r>
      <w:r w:rsidR="00455AF3">
        <w:rPr>
          <w:rFonts w:ascii="Arial" w:hAnsi="Arial" w:cs="Arial"/>
          <w:color w:val="000000"/>
          <w:szCs w:val="24"/>
        </w:rPr>
        <w:br/>
      </w:r>
      <w:r w:rsidR="00455AF3" w:rsidRPr="00455AF3">
        <w:rPr>
          <w:rFonts w:ascii="Arial" w:hAnsi="Arial" w:cs="Arial"/>
          <w:color w:val="000000"/>
          <w:szCs w:val="24"/>
        </w:rPr>
        <w:t>These proposed ordinances are before the Board to deal with the, at the time, unforeseen issue from the Boards action on June 19, 2012 when they did not allow an amendment reducing the number of pages of material to accompany referendum signature gathering on a particular matter. Rather, at the time, the Board adopted that a wide array of material including EIRs, department memos, correspondence and general planning documents needs to be part of the material accompan</w:t>
      </w:r>
      <w:r w:rsidR="00455AF3">
        <w:rPr>
          <w:rFonts w:ascii="Arial" w:hAnsi="Arial" w:cs="Arial"/>
          <w:color w:val="000000"/>
          <w:szCs w:val="24"/>
        </w:rPr>
        <w:t>y</w:t>
      </w:r>
      <w:r w:rsidR="00455AF3" w:rsidRPr="00455AF3">
        <w:rPr>
          <w:rFonts w:ascii="Arial" w:hAnsi="Arial" w:cs="Arial"/>
          <w:color w:val="000000"/>
          <w:szCs w:val="24"/>
        </w:rPr>
        <w:t>ing signature gathering. Now all of this same material is pa</w:t>
      </w:r>
      <w:r w:rsidR="00455AF3">
        <w:rPr>
          <w:rFonts w:ascii="Arial" w:hAnsi="Arial" w:cs="Arial"/>
          <w:color w:val="000000"/>
          <w:szCs w:val="24"/>
        </w:rPr>
        <w:t>rt of the legal text of a refere</w:t>
      </w:r>
      <w:r w:rsidR="00455AF3" w:rsidRPr="00455AF3">
        <w:rPr>
          <w:rFonts w:ascii="Arial" w:hAnsi="Arial" w:cs="Arial"/>
          <w:color w:val="000000"/>
          <w:szCs w:val="24"/>
        </w:rPr>
        <w:t xml:space="preserve">ndum for the November ballot, and that legal text is </w:t>
      </w:r>
      <w:r w:rsidR="00455AF3" w:rsidRPr="00455AF3">
        <w:rPr>
          <w:rFonts w:ascii="Arial" w:hAnsi="Arial" w:cs="Arial"/>
          <w:color w:val="000000"/>
          <w:szCs w:val="24"/>
        </w:rPr>
        <w:lastRenderedPageBreak/>
        <w:t>required by San Francisco Municipal Elections Code to be printed and sent to all voters. This is a massive cost and burden to the Department of Elections. And at the same time condensing or not sending it denies voter the usual and immediate access to legal text of measures which we always provide in San Francisco. Whether this was at the time, intentional or a mistake, the change sought to remedy this would be permanent. That is something this Commission should address</w:t>
      </w:r>
    </w:p>
    <w:p w:rsidR="00A013B7" w:rsidRDefault="00A013B7" w:rsidP="009947F4">
      <w:pPr>
        <w:tabs>
          <w:tab w:val="left" w:pos="5143"/>
        </w:tabs>
        <w:ind w:left="720"/>
        <w:rPr>
          <w:rFonts w:ascii="Arial" w:hAnsi="Arial" w:cs="Arial"/>
        </w:rPr>
      </w:pPr>
      <w:r>
        <w:rPr>
          <w:rFonts w:ascii="Arial" w:hAnsi="Arial" w:cs="Arial"/>
          <w:caps/>
        </w:rPr>
        <w:t>c</w:t>
      </w:r>
      <w:r>
        <w:rPr>
          <w:rFonts w:ascii="Arial" w:hAnsi="Arial" w:cs="Arial"/>
        </w:rPr>
        <w:t>ommissioner Rowe – Does that do anything to solve the problem?</w:t>
      </w:r>
    </w:p>
    <w:p w:rsidR="00A013B7" w:rsidRDefault="00A013B7" w:rsidP="009947F4">
      <w:pPr>
        <w:tabs>
          <w:tab w:val="left" w:pos="5143"/>
        </w:tabs>
        <w:ind w:left="720"/>
        <w:rPr>
          <w:rFonts w:ascii="Arial" w:hAnsi="Arial" w:cs="Arial"/>
        </w:rPr>
      </w:pPr>
      <w:r>
        <w:rPr>
          <w:rFonts w:ascii="Arial" w:hAnsi="Arial" w:cs="Arial"/>
        </w:rPr>
        <w:t>Commissioner Gleason – If we leave it, it can be utilized by someone else.</w:t>
      </w:r>
    </w:p>
    <w:p w:rsidR="00455AF3" w:rsidRDefault="00455AF3" w:rsidP="009947F4">
      <w:pPr>
        <w:tabs>
          <w:tab w:val="left" w:pos="5143"/>
        </w:tabs>
        <w:ind w:left="720"/>
        <w:rPr>
          <w:rFonts w:ascii="Arial" w:hAnsi="Arial" w:cs="Arial"/>
        </w:rPr>
      </w:pPr>
    </w:p>
    <w:p w:rsidR="00A013B7" w:rsidRDefault="00A013B7" w:rsidP="009947F4">
      <w:pPr>
        <w:tabs>
          <w:tab w:val="left" w:pos="5143"/>
        </w:tabs>
        <w:ind w:left="720"/>
        <w:rPr>
          <w:rFonts w:ascii="Arial" w:hAnsi="Arial" w:cs="Arial"/>
        </w:rPr>
      </w:pPr>
      <w:r>
        <w:rPr>
          <w:rFonts w:ascii="Arial" w:hAnsi="Arial" w:cs="Arial"/>
        </w:rPr>
        <w:t>Commissioner Matthews – There is no guarantee it will work forever. Let’s call them on the carpet. We oversee elections and let’s tell them, by making this a one-time thing we’ll make it harder the next time.</w:t>
      </w:r>
      <w:r w:rsidR="00455AF3">
        <w:rPr>
          <w:rFonts w:ascii="Arial" w:hAnsi="Arial" w:cs="Arial"/>
        </w:rPr>
        <w:t xml:space="preserve"> Let’s stop them the next time someone wants to create 500 pages of legal text out of nowhere that we then have to deal with.</w:t>
      </w:r>
    </w:p>
    <w:p w:rsidR="00455AF3" w:rsidRDefault="00455AF3" w:rsidP="009947F4">
      <w:pPr>
        <w:tabs>
          <w:tab w:val="left" w:pos="5143"/>
        </w:tabs>
        <w:ind w:left="720"/>
        <w:rPr>
          <w:rFonts w:ascii="Arial" w:hAnsi="Arial" w:cs="Arial"/>
        </w:rPr>
      </w:pPr>
    </w:p>
    <w:p w:rsidR="00A013B7" w:rsidRDefault="00A013B7" w:rsidP="009947F4">
      <w:pPr>
        <w:tabs>
          <w:tab w:val="left" w:pos="5143"/>
        </w:tabs>
        <w:ind w:left="720"/>
        <w:rPr>
          <w:rFonts w:ascii="Arial" w:hAnsi="Arial" w:cs="Arial"/>
        </w:rPr>
      </w:pPr>
      <w:r>
        <w:rPr>
          <w:rFonts w:ascii="Arial" w:hAnsi="Arial" w:cs="Arial"/>
        </w:rPr>
        <w:t>Commissioner Ruiz-Healy – This is not what the spirit of the voter information pamphlet should be so let’s do it.</w:t>
      </w:r>
    </w:p>
    <w:p w:rsidR="00455AF3" w:rsidRPr="00A013B7" w:rsidRDefault="00455AF3" w:rsidP="009947F4">
      <w:pPr>
        <w:tabs>
          <w:tab w:val="left" w:pos="5143"/>
        </w:tabs>
        <w:ind w:left="720"/>
        <w:rPr>
          <w:rFonts w:ascii="Arial" w:hAnsi="Arial" w:cs="Arial"/>
        </w:rPr>
      </w:pPr>
    </w:p>
    <w:p w:rsidR="00A013B7" w:rsidRPr="00A013B7" w:rsidRDefault="00A013B7" w:rsidP="009947F4">
      <w:pPr>
        <w:ind w:left="720"/>
        <w:rPr>
          <w:rFonts w:ascii="Arial" w:hAnsi="Arial" w:cs="Arial"/>
          <w:szCs w:val="24"/>
        </w:rPr>
      </w:pPr>
      <w:r w:rsidRPr="00A013B7">
        <w:rPr>
          <w:rFonts w:ascii="Arial" w:hAnsi="Arial" w:cs="Arial"/>
          <w:szCs w:val="24"/>
        </w:rPr>
        <w:t xml:space="preserve">Commissioner Rowe - in requiring that the full legal text submitted with the petitions include something like an environmental impact statement or something else that would be </w:t>
      </w:r>
      <w:r w:rsidR="00455AF3" w:rsidRPr="00A013B7">
        <w:rPr>
          <w:rFonts w:ascii="Arial" w:hAnsi="Arial" w:cs="Arial"/>
          <w:szCs w:val="24"/>
        </w:rPr>
        <w:t>similarly</w:t>
      </w:r>
      <w:r w:rsidRPr="00A013B7">
        <w:rPr>
          <w:rFonts w:ascii="Arial" w:hAnsi="Arial" w:cs="Arial"/>
          <w:szCs w:val="24"/>
        </w:rPr>
        <w:t xml:space="preserve"> long. The suspicion is that is an effort to make the petition process more difficult therefore less likely to succeed. So if this doesn’t become a permanent solution to that problem we believe that they would be less likely to require that extra material be added on. </w:t>
      </w:r>
    </w:p>
    <w:p w:rsidR="00A013B7" w:rsidRPr="00A013B7" w:rsidRDefault="00A013B7" w:rsidP="009947F4">
      <w:pPr>
        <w:ind w:left="720"/>
        <w:rPr>
          <w:rFonts w:ascii="Arial" w:hAnsi="Arial" w:cs="Arial"/>
          <w:szCs w:val="24"/>
        </w:rPr>
      </w:pPr>
    </w:p>
    <w:p w:rsidR="00A013B7" w:rsidRPr="00A013B7" w:rsidRDefault="00A013B7" w:rsidP="009947F4">
      <w:pPr>
        <w:ind w:left="720"/>
        <w:rPr>
          <w:rFonts w:ascii="Arial" w:hAnsi="Arial" w:cs="Arial"/>
          <w:szCs w:val="24"/>
        </w:rPr>
      </w:pPr>
      <w:r w:rsidRPr="00A013B7">
        <w:rPr>
          <w:rFonts w:ascii="Arial" w:hAnsi="Arial" w:cs="Arial"/>
          <w:szCs w:val="24"/>
        </w:rPr>
        <w:t>Commissioner Gleason - The commission needs to say that we want to provide people with 100% of the legal text. In my letter to the Board of Supervisors I said we’re going to let you get away with it one time because you made a mistake and we can’t afford that mistake. We don’t want you to change that ability to provide people with 100% of the legal text delivered at the same time with all the other materials.</w:t>
      </w:r>
    </w:p>
    <w:p w:rsidR="00A013B7" w:rsidRPr="00A013B7" w:rsidRDefault="00A013B7" w:rsidP="009947F4">
      <w:pPr>
        <w:ind w:left="720"/>
        <w:rPr>
          <w:rFonts w:ascii="Arial" w:hAnsi="Arial" w:cs="Arial"/>
          <w:szCs w:val="24"/>
        </w:rPr>
      </w:pPr>
    </w:p>
    <w:p w:rsidR="00A013B7" w:rsidRPr="00A013B7" w:rsidRDefault="00A013B7" w:rsidP="009947F4">
      <w:pPr>
        <w:ind w:left="720"/>
        <w:rPr>
          <w:rFonts w:ascii="Arial" w:hAnsi="Arial" w:cs="Arial"/>
          <w:szCs w:val="24"/>
        </w:rPr>
      </w:pPr>
      <w:r w:rsidRPr="00A013B7">
        <w:rPr>
          <w:rFonts w:ascii="Arial" w:hAnsi="Arial" w:cs="Arial"/>
          <w:szCs w:val="24"/>
        </w:rPr>
        <w:t>Commissioner Ruiz-Healy - We’re trying not to create an incentive to create massive amounts of legal text regardless of whether or not you need to lug it around. We already have a Ballot Simplification Committee to do that very job.</w:t>
      </w:r>
    </w:p>
    <w:p w:rsidR="00A013B7" w:rsidRPr="00A013B7" w:rsidRDefault="00A013B7" w:rsidP="009947F4">
      <w:pPr>
        <w:ind w:left="720"/>
        <w:rPr>
          <w:rFonts w:ascii="Arial" w:hAnsi="Arial" w:cs="Arial"/>
          <w:szCs w:val="24"/>
        </w:rPr>
      </w:pPr>
    </w:p>
    <w:p w:rsidR="00A013B7" w:rsidRPr="00A013B7" w:rsidRDefault="00A013B7" w:rsidP="009947F4">
      <w:pPr>
        <w:ind w:left="720"/>
        <w:rPr>
          <w:rFonts w:ascii="Arial" w:hAnsi="Arial" w:cs="Arial"/>
          <w:szCs w:val="24"/>
        </w:rPr>
      </w:pPr>
      <w:r w:rsidRPr="00A013B7">
        <w:rPr>
          <w:rFonts w:ascii="Arial" w:hAnsi="Arial" w:cs="Arial"/>
          <w:szCs w:val="24"/>
        </w:rPr>
        <w:t xml:space="preserve">Commissioner Rowe - According to legislative digest, the proposed solution is that the Director of Election has the discretion to omit legal text and include </w:t>
      </w:r>
      <w:r w:rsidR="00420B43" w:rsidRPr="00A013B7">
        <w:rPr>
          <w:rFonts w:ascii="Arial" w:hAnsi="Arial" w:cs="Arial"/>
          <w:szCs w:val="24"/>
        </w:rPr>
        <w:t>an</w:t>
      </w:r>
      <w:r w:rsidRPr="00A013B7">
        <w:rPr>
          <w:rFonts w:ascii="Arial" w:hAnsi="Arial" w:cs="Arial"/>
          <w:szCs w:val="24"/>
        </w:rPr>
        <w:t xml:space="preserve"> excerpt.</w:t>
      </w:r>
    </w:p>
    <w:p w:rsidR="00A013B7" w:rsidRPr="00A013B7" w:rsidRDefault="00A013B7" w:rsidP="009947F4">
      <w:pPr>
        <w:ind w:left="720"/>
        <w:rPr>
          <w:rFonts w:ascii="Arial" w:hAnsi="Arial" w:cs="Arial"/>
          <w:szCs w:val="24"/>
        </w:rPr>
      </w:pPr>
    </w:p>
    <w:p w:rsidR="00A013B7" w:rsidRPr="00A013B7" w:rsidRDefault="00A013B7" w:rsidP="009947F4">
      <w:pPr>
        <w:ind w:left="720"/>
        <w:rPr>
          <w:rFonts w:ascii="Arial" w:hAnsi="Arial" w:cs="Arial"/>
          <w:szCs w:val="24"/>
        </w:rPr>
      </w:pPr>
      <w:r w:rsidRPr="00A013B7">
        <w:rPr>
          <w:rFonts w:ascii="Arial" w:hAnsi="Arial" w:cs="Arial"/>
          <w:szCs w:val="24"/>
        </w:rPr>
        <w:t xml:space="preserve">Director Arntz - The anti-referendum initiative ordinance which is 42-pages after this that is coming down the pike after this meeting. So even if you do go to the rules </w:t>
      </w:r>
      <w:r w:rsidR="00420B43" w:rsidRPr="00A013B7">
        <w:rPr>
          <w:rFonts w:ascii="Arial" w:hAnsi="Arial" w:cs="Arial"/>
          <w:szCs w:val="24"/>
        </w:rPr>
        <w:t>committees</w:t>
      </w:r>
      <w:r w:rsidRPr="00A013B7">
        <w:rPr>
          <w:rFonts w:ascii="Arial" w:hAnsi="Arial" w:cs="Arial"/>
          <w:szCs w:val="24"/>
        </w:rPr>
        <w:t xml:space="preserve"> on this issue you will still have this issue coming behind it. The elections code does allow the county council to write a summary of measure if the full text is not printed on the ballot or in the voter guide. That’s a compromise solution and it’s something that could go to the ballot simplification committee to get public feedback. I think it should apply to both the referendum and the anti-referendum ordinance. Currently our local code requires that we publish everything so we would need some kind of measure to allow us to publish a summary. The ability for the Board of Supervisors to do so currently exists (Attachment: Excerpt California Elections Code 9280)</w:t>
      </w:r>
    </w:p>
    <w:p w:rsidR="00A013B7" w:rsidRPr="00A013B7" w:rsidRDefault="00A013B7" w:rsidP="009947F4">
      <w:pPr>
        <w:ind w:left="720"/>
        <w:rPr>
          <w:rFonts w:ascii="Arial" w:hAnsi="Arial" w:cs="Arial"/>
          <w:szCs w:val="24"/>
        </w:rPr>
      </w:pPr>
    </w:p>
    <w:p w:rsidR="00A013B7" w:rsidRDefault="00A013B7" w:rsidP="009947F4">
      <w:pPr>
        <w:ind w:left="720"/>
        <w:rPr>
          <w:rFonts w:ascii="Arial" w:hAnsi="Arial" w:cs="Arial"/>
          <w:szCs w:val="24"/>
        </w:rPr>
      </w:pPr>
      <w:r w:rsidRPr="00A013B7">
        <w:rPr>
          <w:rFonts w:ascii="Arial" w:hAnsi="Arial" w:cs="Arial"/>
          <w:szCs w:val="24"/>
        </w:rPr>
        <w:t xml:space="preserve">Commissioner Yu - In paragraph 2 of the code 9280 </w:t>
      </w:r>
      <w:r w:rsidR="002C4234">
        <w:rPr>
          <w:rFonts w:ascii="Arial" w:hAnsi="Arial" w:cs="Arial"/>
          <w:szCs w:val="24"/>
        </w:rPr>
        <w:t>in the event the entire text is not printed on the ballot or voter guide there shall be printed an impartial analysis is that what you’re referring to that would go through the city attorney and ballot simplification committee?</w:t>
      </w:r>
    </w:p>
    <w:p w:rsidR="002C4234" w:rsidRDefault="00556948" w:rsidP="009947F4">
      <w:pPr>
        <w:ind w:left="720"/>
        <w:rPr>
          <w:rFonts w:ascii="Arial" w:hAnsi="Arial" w:cs="Arial"/>
          <w:szCs w:val="24"/>
        </w:rPr>
      </w:pPr>
      <w:r>
        <w:rPr>
          <w:rFonts w:ascii="Arial" w:hAnsi="Arial" w:cs="Arial"/>
          <w:szCs w:val="24"/>
        </w:rPr>
        <w:t>Director Arntz – Yes</w:t>
      </w:r>
    </w:p>
    <w:p w:rsidR="00556948" w:rsidRDefault="00556948" w:rsidP="009947F4">
      <w:pPr>
        <w:ind w:left="720"/>
        <w:rPr>
          <w:rFonts w:ascii="Arial" w:hAnsi="Arial" w:cs="Arial"/>
          <w:szCs w:val="24"/>
        </w:rPr>
      </w:pPr>
      <w:r>
        <w:rPr>
          <w:rFonts w:ascii="Arial" w:hAnsi="Arial" w:cs="Arial"/>
          <w:szCs w:val="24"/>
        </w:rPr>
        <w:t>Commissioner Gleason – In the 2</w:t>
      </w:r>
      <w:r w:rsidRPr="00556948">
        <w:rPr>
          <w:rFonts w:ascii="Arial" w:hAnsi="Arial" w:cs="Arial"/>
          <w:szCs w:val="24"/>
          <w:vertAlign w:val="superscript"/>
        </w:rPr>
        <w:t>nd</w:t>
      </w:r>
      <w:r>
        <w:rPr>
          <w:rFonts w:ascii="Arial" w:hAnsi="Arial" w:cs="Arial"/>
          <w:szCs w:val="24"/>
        </w:rPr>
        <w:t xml:space="preserve"> paragraph 1</w:t>
      </w:r>
      <w:r w:rsidRPr="00556948">
        <w:rPr>
          <w:rFonts w:ascii="Arial" w:hAnsi="Arial" w:cs="Arial"/>
          <w:szCs w:val="24"/>
          <w:vertAlign w:val="superscript"/>
        </w:rPr>
        <w:t>st</w:t>
      </w:r>
      <w:r>
        <w:rPr>
          <w:rFonts w:ascii="Arial" w:hAnsi="Arial" w:cs="Arial"/>
          <w:szCs w:val="24"/>
        </w:rPr>
        <w:t xml:space="preserve"> line is says “the measure’ that means you can apply this singularly to each measure right?</w:t>
      </w:r>
    </w:p>
    <w:p w:rsidR="00455AF3" w:rsidRDefault="00556948" w:rsidP="009947F4">
      <w:pPr>
        <w:ind w:left="720"/>
        <w:rPr>
          <w:rFonts w:ascii="Arial" w:hAnsi="Arial" w:cs="Arial"/>
          <w:szCs w:val="24"/>
        </w:rPr>
      </w:pPr>
      <w:r>
        <w:rPr>
          <w:rFonts w:ascii="Arial" w:hAnsi="Arial" w:cs="Arial"/>
          <w:szCs w:val="24"/>
        </w:rPr>
        <w:t>Director Arntz – That I don’t know you would have to ask Josh but I would assume so. To me there’s a door to get to the next room as far as this issue goes</w:t>
      </w:r>
    </w:p>
    <w:p w:rsidR="00556948" w:rsidRDefault="00556948" w:rsidP="009947F4">
      <w:pPr>
        <w:ind w:left="720"/>
        <w:rPr>
          <w:rFonts w:ascii="Arial" w:hAnsi="Arial" w:cs="Arial"/>
          <w:szCs w:val="24"/>
        </w:rPr>
      </w:pPr>
      <w:r>
        <w:rPr>
          <w:rFonts w:ascii="Arial" w:hAnsi="Arial" w:cs="Arial"/>
          <w:szCs w:val="24"/>
        </w:rPr>
        <w:t>Deputy City Attorney Josh White – I don’t know off the top of my head</w:t>
      </w:r>
    </w:p>
    <w:p w:rsidR="00FB6B9D" w:rsidRDefault="00556948" w:rsidP="009947F4">
      <w:pPr>
        <w:ind w:left="720"/>
        <w:rPr>
          <w:rFonts w:ascii="Arial" w:hAnsi="Arial" w:cs="Arial"/>
          <w:szCs w:val="24"/>
        </w:rPr>
      </w:pPr>
      <w:r>
        <w:rPr>
          <w:rFonts w:ascii="Arial" w:hAnsi="Arial" w:cs="Arial"/>
          <w:szCs w:val="24"/>
        </w:rPr>
        <w:t xml:space="preserve">Commissioner Matthews </w:t>
      </w:r>
      <w:r w:rsidR="00FB6B9D">
        <w:rPr>
          <w:rFonts w:ascii="Arial" w:hAnsi="Arial" w:cs="Arial"/>
          <w:szCs w:val="24"/>
        </w:rPr>
        <w:t>–</w:t>
      </w:r>
      <w:r>
        <w:rPr>
          <w:rFonts w:ascii="Arial" w:hAnsi="Arial" w:cs="Arial"/>
          <w:szCs w:val="24"/>
        </w:rPr>
        <w:t xml:space="preserve"> </w:t>
      </w:r>
      <w:r w:rsidR="00FB6B9D">
        <w:rPr>
          <w:rFonts w:ascii="Arial" w:hAnsi="Arial" w:cs="Arial"/>
          <w:szCs w:val="24"/>
        </w:rPr>
        <w:t>In the 2</w:t>
      </w:r>
      <w:r w:rsidR="00FB6B9D" w:rsidRPr="00FB6B9D">
        <w:rPr>
          <w:rFonts w:ascii="Arial" w:hAnsi="Arial" w:cs="Arial"/>
          <w:szCs w:val="24"/>
          <w:vertAlign w:val="superscript"/>
        </w:rPr>
        <w:t>nd</w:t>
      </w:r>
      <w:r w:rsidR="00FB6B9D">
        <w:rPr>
          <w:rFonts w:ascii="Arial" w:hAnsi="Arial" w:cs="Arial"/>
          <w:szCs w:val="24"/>
        </w:rPr>
        <w:t xml:space="preserve"> paragraph it says “in the event” the entire text of a measure is not printed has that event come about any time since you’ve been Director?</w:t>
      </w:r>
    </w:p>
    <w:p w:rsidR="00FB6B9D" w:rsidRDefault="00FB6B9D" w:rsidP="009947F4">
      <w:pPr>
        <w:ind w:left="720"/>
        <w:rPr>
          <w:rFonts w:ascii="Arial" w:hAnsi="Arial" w:cs="Arial"/>
          <w:szCs w:val="24"/>
        </w:rPr>
      </w:pPr>
      <w:r>
        <w:rPr>
          <w:rFonts w:ascii="Arial" w:hAnsi="Arial" w:cs="Arial"/>
          <w:szCs w:val="24"/>
        </w:rPr>
        <w:t>Director Arntz – No</w:t>
      </w:r>
    </w:p>
    <w:p w:rsidR="00FB6B9D" w:rsidRDefault="00FB6B9D" w:rsidP="009947F4">
      <w:pPr>
        <w:ind w:left="720"/>
        <w:rPr>
          <w:rFonts w:ascii="Arial" w:hAnsi="Arial" w:cs="Arial"/>
          <w:szCs w:val="24"/>
        </w:rPr>
      </w:pPr>
      <w:r>
        <w:rPr>
          <w:rFonts w:ascii="Arial" w:hAnsi="Arial" w:cs="Arial"/>
          <w:szCs w:val="24"/>
        </w:rPr>
        <w:t>Commissioner Yu – Which Supervisors introduced the legislative digest for 130413 and 130434?</w:t>
      </w:r>
    </w:p>
    <w:p w:rsidR="00FB6B9D" w:rsidRDefault="00FB6B9D" w:rsidP="009947F4">
      <w:pPr>
        <w:ind w:left="720"/>
        <w:rPr>
          <w:rFonts w:ascii="Arial" w:hAnsi="Arial" w:cs="Arial"/>
          <w:szCs w:val="24"/>
        </w:rPr>
      </w:pPr>
      <w:r>
        <w:rPr>
          <w:rFonts w:ascii="Arial" w:hAnsi="Arial" w:cs="Arial"/>
          <w:szCs w:val="24"/>
        </w:rPr>
        <w:t>Commissioner Matthews – Supervisor Weiner the 20 day one and Supervisor Chew the 100 day one.</w:t>
      </w:r>
    </w:p>
    <w:p w:rsidR="00455AF3" w:rsidRDefault="00455AF3" w:rsidP="009947F4">
      <w:pPr>
        <w:ind w:left="720"/>
        <w:rPr>
          <w:rFonts w:ascii="Arial" w:hAnsi="Arial" w:cs="Arial"/>
          <w:szCs w:val="24"/>
        </w:rPr>
      </w:pPr>
      <w:r>
        <w:rPr>
          <w:rFonts w:ascii="Arial" w:hAnsi="Arial" w:cs="Arial"/>
          <w:szCs w:val="24"/>
        </w:rPr>
        <w:t xml:space="preserve">Commissioner Matthews moved that the </w:t>
      </w:r>
      <w:r w:rsidR="00FD0CB3">
        <w:rPr>
          <w:rFonts w:ascii="Arial" w:hAnsi="Arial" w:cs="Arial"/>
          <w:szCs w:val="24"/>
        </w:rPr>
        <w:t>President or designee appear before The Board of Supervisors at the appropriate meeting to represent the opinion of The Elections Commission on this matter as discussed; specifically represent the position</w:t>
      </w:r>
      <w:r w:rsidR="009947F4">
        <w:rPr>
          <w:rFonts w:ascii="Arial" w:hAnsi="Arial" w:cs="Arial"/>
          <w:szCs w:val="24"/>
        </w:rPr>
        <w:t xml:space="preserve"> that whatever statute gets adopted that creates the exception for this coming Election’s requirements of publication in the voter information pamphlet sunset the day after this election.</w:t>
      </w:r>
    </w:p>
    <w:p w:rsidR="000A1731" w:rsidRDefault="000A1731" w:rsidP="009947F4">
      <w:pPr>
        <w:ind w:left="720"/>
        <w:rPr>
          <w:rFonts w:ascii="Arial" w:hAnsi="Arial" w:cs="Arial"/>
          <w:szCs w:val="24"/>
        </w:rPr>
      </w:pPr>
    </w:p>
    <w:p w:rsidR="00BE24E6" w:rsidRDefault="009947F4">
      <w:pPr>
        <w:tabs>
          <w:tab w:val="left" w:pos="5143"/>
        </w:tabs>
        <w:ind w:left="720"/>
        <w:rPr>
          <w:rFonts w:ascii="Arial" w:hAnsi="Arial" w:cs="Arial"/>
          <w:color w:val="000000"/>
        </w:rPr>
      </w:pPr>
      <w:r>
        <w:rPr>
          <w:rFonts w:ascii="Arial" w:hAnsi="Arial" w:cs="Arial"/>
          <w:color w:val="000000"/>
        </w:rPr>
        <w:t>PUBLIC COMMENT: David Pilpel – In state elections code 2</w:t>
      </w:r>
      <w:r w:rsidRPr="009947F4">
        <w:rPr>
          <w:rFonts w:ascii="Arial" w:hAnsi="Arial" w:cs="Arial"/>
          <w:color w:val="000000"/>
          <w:vertAlign w:val="superscript"/>
        </w:rPr>
        <w:t>nd</w:t>
      </w:r>
      <w:r>
        <w:rPr>
          <w:rFonts w:ascii="Arial" w:hAnsi="Arial" w:cs="Arial"/>
          <w:color w:val="000000"/>
        </w:rPr>
        <w:t xml:space="preserve"> sentence 1</w:t>
      </w:r>
      <w:r w:rsidRPr="009947F4">
        <w:rPr>
          <w:rFonts w:ascii="Arial" w:hAnsi="Arial" w:cs="Arial"/>
          <w:color w:val="000000"/>
          <w:vertAlign w:val="superscript"/>
        </w:rPr>
        <w:t>st</w:t>
      </w:r>
      <w:r>
        <w:rPr>
          <w:rFonts w:ascii="Arial" w:hAnsi="Arial" w:cs="Arial"/>
          <w:color w:val="000000"/>
        </w:rPr>
        <w:t xml:space="preserve"> paragraph the City Attorney shall prepare and impartial analysis… If the City Attorney didn’t do so or found that it wasn’t impartial they could presumably go to court to try and get that struck or modified prior to publication. I also think this analysis is different from the summary of the measure itself so to do both would be more confusing to voters.</w:t>
      </w:r>
    </w:p>
    <w:p w:rsidR="000A1731" w:rsidRDefault="000A1731">
      <w:pPr>
        <w:tabs>
          <w:tab w:val="left" w:pos="5143"/>
        </w:tabs>
        <w:ind w:left="720"/>
        <w:rPr>
          <w:rFonts w:ascii="Arial" w:hAnsi="Arial" w:cs="Arial"/>
          <w:color w:val="000000"/>
        </w:rPr>
      </w:pPr>
    </w:p>
    <w:p w:rsidR="000A1731" w:rsidRDefault="000A1731">
      <w:pPr>
        <w:tabs>
          <w:tab w:val="left" w:pos="5143"/>
        </w:tabs>
        <w:ind w:left="720"/>
        <w:rPr>
          <w:rFonts w:ascii="Arial" w:hAnsi="Arial" w:cs="Arial"/>
          <w:color w:val="000000"/>
        </w:rPr>
      </w:pPr>
      <w:r>
        <w:rPr>
          <w:rFonts w:ascii="Arial" w:hAnsi="Arial" w:cs="Arial"/>
          <w:szCs w:val="24"/>
        </w:rPr>
        <w:t>Commissioner Safont seconded it. The roll call vote was UNANIMOUS to APPROVE</w:t>
      </w:r>
    </w:p>
    <w:p w:rsidR="009947F4" w:rsidRDefault="009947F4">
      <w:pPr>
        <w:tabs>
          <w:tab w:val="left" w:pos="5143"/>
        </w:tabs>
        <w:ind w:left="720"/>
        <w:rPr>
          <w:rFonts w:ascii="Arial" w:hAnsi="Arial" w:cs="Arial"/>
          <w:color w:val="000000"/>
        </w:rPr>
      </w:pPr>
    </w:p>
    <w:p w:rsidR="00BE24E6" w:rsidRDefault="00A44B4A" w:rsidP="008B53DC">
      <w:pPr>
        <w:tabs>
          <w:tab w:val="left" w:pos="5143"/>
        </w:tabs>
        <w:ind w:left="360"/>
        <w:rPr>
          <w:rFonts w:ascii="Arial" w:hAnsi="Arial" w:cs="Arial"/>
          <w:b/>
          <w:color w:val="000000"/>
        </w:rPr>
      </w:pPr>
      <w:r>
        <w:rPr>
          <w:rFonts w:ascii="Arial" w:hAnsi="Arial" w:cs="Arial"/>
          <w:b/>
          <w:color w:val="000000"/>
        </w:rPr>
        <w:t xml:space="preserve">6. </w:t>
      </w:r>
      <w:r w:rsidR="008B53DC">
        <w:rPr>
          <w:rFonts w:ascii="Arial" w:hAnsi="Arial" w:cs="Arial"/>
          <w:b/>
          <w:color w:val="000000"/>
        </w:rPr>
        <w:t xml:space="preserve"> </w:t>
      </w:r>
      <w:r w:rsidR="000A1731">
        <w:rPr>
          <w:rFonts w:ascii="Arial" w:hAnsi="Arial" w:cs="Arial"/>
          <w:b/>
          <w:color w:val="000000"/>
        </w:rPr>
        <w:t xml:space="preserve"> </w:t>
      </w:r>
      <w:r w:rsidR="004668D2" w:rsidRPr="00A44B4A">
        <w:rPr>
          <w:rFonts w:ascii="Arial" w:hAnsi="Arial" w:cs="Arial"/>
          <w:b/>
          <w:caps/>
          <w:color w:val="000000"/>
        </w:rPr>
        <w:t>Commissioner’s Reports</w:t>
      </w:r>
    </w:p>
    <w:p w:rsidR="009947F4" w:rsidRDefault="000A1731">
      <w:pPr>
        <w:tabs>
          <w:tab w:val="left" w:pos="5143"/>
        </w:tabs>
        <w:ind w:left="720"/>
        <w:rPr>
          <w:rFonts w:ascii="Arial" w:hAnsi="Arial" w:cs="Arial"/>
          <w:color w:val="000000"/>
        </w:rPr>
      </w:pPr>
      <w:r>
        <w:rPr>
          <w:rFonts w:ascii="Arial" w:hAnsi="Arial" w:cs="Arial"/>
          <w:color w:val="000000"/>
        </w:rPr>
        <w:t xml:space="preserve"> NONE </w:t>
      </w:r>
    </w:p>
    <w:p w:rsidR="000A1731" w:rsidRPr="009947F4" w:rsidRDefault="000A1731">
      <w:pPr>
        <w:tabs>
          <w:tab w:val="left" w:pos="5143"/>
        </w:tabs>
        <w:ind w:left="720"/>
        <w:rPr>
          <w:rFonts w:ascii="Arial" w:hAnsi="Arial" w:cs="Arial"/>
          <w:color w:val="000000"/>
        </w:rPr>
      </w:pPr>
    </w:p>
    <w:p w:rsidR="00BE24E6" w:rsidRDefault="00A44B4A" w:rsidP="008B53DC">
      <w:pPr>
        <w:tabs>
          <w:tab w:val="left" w:pos="5143"/>
        </w:tabs>
        <w:ind w:left="360"/>
        <w:rPr>
          <w:rFonts w:ascii="Arial" w:hAnsi="Arial" w:cs="Arial"/>
          <w:b/>
          <w:color w:val="000000"/>
        </w:rPr>
      </w:pPr>
      <w:r>
        <w:rPr>
          <w:rFonts w:ascii="Arial" w:hAnsi="Arial" w:cs="Arial"/>
          <w:b/>
        </w:rPr>
        <w:t>7</w:t>
      </w:r>
      <w:r w:rsidR="008B53DC">
        <w:rPr>
          <w:rFonts w:ascii="Arial" w:hAnsi="Arial" w:cs="Arial"/>
          <w:b/>
        </w:rPr>
        <w:t>.</w:t>
      </w:r>
      <w:r>
        <w:rPr>
          <w:rFonts w:ascii="Arial" w:hAnsi="Arial" w:cs="Arial"/>
          <w:b/>
        </w:rPr>
        <w:t xml:space="preserve">  </w:t>
      </w:r>
      <w:r w:rsidR="009947F4">
        <w:rPr>
          <w:rFonts w:ascii="Arial" w:hAnsi="Arial" w:cs="Arial"/>
          <w:b/>
        </w:rPr>
        <w:t xml:space="preserve"> </w:t>
      </w:r>
      <w:r w:rsidR="004668D2" w:rsidRPr="00A44B4A">
        <w:rPr>
          <w:rFonts w:ascii="Arial" w:hAnsi="Arial" w:cs="Arial"/>
          <w:b/>
          <w:caps/>
        </w:rPr>
        <w:t>Announcements</w:t>
      </w:r>
      <w:r w:rsidR="004668D2">
        <w:rPr>
          <w:rFonts w:ascii="Arial" w:hAnsi="Arial" w:cs="Arial"/>
          <w:b/>
        </w:rPr>
        <w:t xml:space="preserve"> </w:t>
      </w:r>
    </w:p>
    <w:p w:rsidR="000A1731" w:rsidRDefault="000A1731" w:rsidP="000A1731">
      <w:pPr>
        <w:tabs>
          <w:tab w:val="left" w:pos="5143"/>
        </w:tabs>
        <w:ind w:left="720"/>
        <w:rPr>
          <w:rFonts w:ascii="Arial" w:hAnsi="Arial" w:cs="Arial"/>
          <w:color w:val="000000"/>
        </w:rPr>
      </w:pPr>
      <w:r>
        <w:rPr>
          <w:rFonts w:ascii="Arial" w:hAnsi="Arial" w:cs="Arial"/>
          <w:color w:val="000000"/>
        </w:rPr>
        <w:t xml:space="preserve"> </w:t>
      </w:r>
      <w:r w:rsidRPr="009947F4">
        <w:rPr>
          <w:rFonts w:ascii="Arial" w:hAnsi="Arial" w:cs="Arial"/>
          <w:color w:val="000000"/>
        </w:rPr>
        <w:t>No July meeting</w:t>
      </w:r>
    </w:p>
    <w:p w:rsidR="000A1731" w:rsidRDefault="000A1731">
      <w:pPr>
        <w:tabs>
          <w:tab w:val="left" w:pos="5143"/>
        </w:tabs>
        <w:ind w:left="360"/>
        <w:rPr>
          <w:rFonts w:ascii="Arial" w:hAnsi="Arial" w:cs="Arial"/>
          <w:color w:val="000000"/>
        </w:rPr>
      </w:pPr>
      <w:r>
        <w:rPr>
          <w:rFonts w:ascii="Arial" w:hAnsi="Arial" w:cs="Arial"/>
          <w:color w:val="000000"/>
        </w:rPr>
        <w:t xml:space="preserve">      Commissioner Rowe has been in contact with the Mayor’s office </w:t>
      </w:r>
      <w:r w:rsidR="00420B43">
        <w:rPr>
          <w:rFonts w:ascii="Arial" w:hAnsi="Arial" w:cs="Arial"/>
          <w:color w:val="000000"/>
        </w:rPr>
        <w:t>that</w:t>
      </w:r>
      <w:r>
        <w:rPr>
          <w:rFonts w:ascii="Arial" w:hAnsi="Arial" w:cs="Arial"/>
          <w:color w:val="000000"/>
        </w:rPr>
        <w:t xml:space="preserve"> has </w:t>
      </w:r>
    </w:p>
    <w:p w:rsidR="000A1731" w:rsidRDefault="000A1731">
      <w:pPr>
        <w:tabs>
          <w:tab w:val="left" w:pos="5143"/>
        </w:tabs>
        <w:ind w:left="360"/>
        <w:rPr>
          <w:rFonts w:ascii="Arial" w:hAnsi="Arial" w:cs="Arial"/>
          <w:color w:val="000000"/>
        </w:rPr>
      </w:pPr>
      <w:r>
        <w:rPr>
          <w:rFonts w:ascii="Arial" w:hAnsi="Arial" w:cs="Arial"/>
          <w:color w:val="000000"/>
        </w:rPr>
        <w:t xml:space="preserve">      assured her that they will appoint a 7</w:t>
      </w:r>
      <w:r w:rsidRPr="000A1731">
        <w:rPr>
          <w:rFonts w:ascii="Arial" w:hAnsi="Arial" w:cs="Arial"/>
          <w:color w:val="000000"/>
          <w:vertAlign w:val="superscript"/>
        </w:rPr>
        <w:t>th</w:t>
      </w:r>
      <w:r>
        <w:rPr>
          <w:rFonts w:ascii="Arial" w:hAnsi="Arial" w:cs="Arial"/>
          <w:color w:val="000000"/>
        </w:rPr>
        <w:t xml:space="preserve"> member to the commission soon which </w:t>
      </w:r>
    </w:p>
    <w:p w:rsidR="00BE24E6" w:rsidRDefault="000A1731">
      <w:pPr>
        <w:tabs>
          <w:tab w:val="left" w:pos="5143"/>
        </w:tabs>
        <w:ind w:left="360"/>
        <w:rPr>
          <w:rFonts w:ascii="Arial" w:hAnsi="Arial" w:cs="Arial"/>
          <w:color w:val="000000"/>
        </w:rPr>
      </w:pPr>
      <w:r>
        <w:rPr>
          <w:rFonts w:ascii="Arial" w:hAnsi="Arial" w:cs="Arial"/>
          <w:color w:val="000000"/>
        </w:rPr>
        <w:t xml:space="preserve">      may hopefully be by our next meeting in August.</w:t>
      </w:r>
    </w:p>
    <w:p w:rsidR="00BE24E6" w:rsidRDefault="00BE24E6">
      <w:pPr>
        <w:tabs>
          <w:tab w:val="left" w:pos="5143"/>
        </w:tabs>
        <w:rPr>
          <w:rFonts w:ascii="Arial" w:hAnsi="Arial" w:cs="Arial"/>
          <w:color w:val="000000"/>
        </w:rPr>
      </w:pPr>
    </w:p>
    <w:p w:rsidR="00A44B4A" w:rsidRDefault="00A44B4A" w:rsidP="008B53DC">
      <w:pPr>
        <w:pStyle w:val="BodyText"/>
        <w:ind w:left="360"/>
        <w:rPr>
          <w:caps/>
        </w:rPr>
      </w:pPr>
      <w:r>
        <w:t>8</w:t>
      </w:r>
      <w:r w:rsidR="008B53DC">
        <w:t xml:space="preserve">. </w:t>
      </w:r>
      <w:r>
        <w:t xml:space="preserve"> </w:t>
      </w:r>
      <w:r w:rsidR="004668D2" w:rsidRPr="00A44B4A">
        <w:rPr>
          <w:caps/>
        </w:rPr>
        <w:t xml:space="preserve">Discussion and possible action regarding items for future </w:t>
      </w:r>
      <w:r>
        <w:rPr>
          <w:caps/>
        </w:rPr>
        <w:t xml:space="preserve"> </w:t>
      </w:r>
    </w:p>
    <w:p w:rsidR="00BE24E6" w:rsidRDefault="00A44B4A" w:rsidP="008B53DC">
      <w:pPr>
        <w:pStyle w:val="BodyText"/>
        <w:ind w:left="360"/>
        <w:rPr>
          <w:caps/>
        </w:rPr>
      </w:pPr>
      <w:r>
        <w:rPr>
          <w:caps/>
        </w:rPr>
        <w:t xml:space="preserve">     </w:t>
      </w:r>
      <w:r w:rsidR="004668D2" w:rsidRPr="00A44B4A">
        <w:rPr>
          <w:caps/>
        </w:rPr>
        <w:t>agendas</w:t>
      </w:r>
    </w:p>
    <w:p w:rsidR="000A1731" w:rsidRDefault="000A1731" w:rsidP="008B53DC">
      <w:pPr>
        <w:pStyle w:val="BodyText"/>
        <w:ind w:left="360"/>
        <w:rPr>
          <w:b w:val="0"/>
        </w:rPr>
      </w:pPr>
      <w:r>
        <w:rPr>
          <w:caps/>
        </w:rPr>
        <w:t xml:space="preserve">     </w:t>
      </w:r>
      <w:r w:rsidRPr="000A1731">
        <w:rPr>
          <w:b w:val="0"/>
        </w:rPr>
        <w:t>Commissioner Gleason – Annual Report</w:t>
      </w:r>
    </w:p>
    <w:p w:rsidR="000A1731" w:rsidRPr="000A1731" w:rsidRDefault="000A1731" w:rsidP="008B53DC">
      <w:pPr>
        <w:pStyle w:val="BodyText"/>
        <w:ind w:left="360"/>
        <w:rPr>
          <w:b w:val="0"/>
        </w:rPr>
      </w:pPr>
      <w:r>
        <w:rPr>
          <w:b w:val="0"/>
        </w:rPr>
        <w:t xml:space="preserve">     Public Comment - NONE</w:t>
      </w:r>
    </w:p>
    <w:p w:rsidR="00A44B4A" w:rsidRDefault="00A44B4A" w:rsidP="00A44B4A">
      <w:pPr>
        <w:pStyle w:val="BodyText"/>
        <w:rPr>
          <w:b w:val="0"/>
        </w:rPr>
      </w:pPr>
    </w:p>
    <w:p w:rsidR="00A44B4A" w:rsidRDefault="00A44B4A" w:rsidP="00A44B4A">
      <w:pPr>
        <w:tabs>
          <w:tab w:val="left" w:pos="5143"/>
        </w:tabs>
        <w:rPr>
          <w:rFonts w:ascii="Arial" w:hAnsi="Arial" w:cs="Arial"/>
          <w:b/>
          <w:caps/>
        </w:rPr>
      </w:pPr>
      <w:r w:rsidRPr="00A44B4A">
        <w:rPr>
          <w:rFonts w:ascii="Arial" w:hAnsi="Arial" w:cs="Arial"/>
          <w:b/>
          <w:caps/>
        </w:rPr>
        <w:t xml:space="preserve">      9.</w:t>
      </w:r>
      <w:r>
        <w:rPr>
          <w:rFonts w:ascii="Arial" w:hAnsi="Arial" w:cs="Arial"/>
          <w:b/>
          <w:caps/>
        </w:rPr>
        <w:t xml:space="preserve">  </w:t>
      </w:r>
      <w:r w:rsidRPr="00A44B4A">
        <w:rPr>
          <w:rFonts w:ascii="Arial" w:hAnsi="Arial" w:cs="Arial"/>
          <w:b/>
          <w:caps/>
        </w:rPr>
        <w:t xml:space="preserve">Public comment on any issue within the Elections </w:t>
      </w:r>
      <w:r>
        <w:rPr>
          <w:rFonts w:ascii="Arial" w:hAnsi="Arial" w:cs="Arial"/>
          <w:b/>
          <w:caps/>
        </w:rPr>
        <w:t xml:space="preserve">  </w:t>
      </w:r>
    </w:p>
    <w:p w:rsidR="00A44B4A" w:rsidRDefault="00A44B4A" w:rsidP="00A44B4A">
      <w:pPr>
        <w:tabs>
          <w:tab w:val="left" w:pos="5143"/>
        </w:tabs>
        <w:rPr>
          <w:rFonts w:ascii="Arial" w:hAnsi="Arial" w:cs="Arial"/>
          <w:b/>
          <w:caps/>
        </w:rPr>
      </w:pPr>
      <w:r>
        <w:rPr>
          <w:rFonts w:ascii="Arial" w:hAnsi="Arial" w:cs="Arial"/>
          <w:b/>
          <w:caps/>
        </w:rPr>
        <w:t xml:space="preserve">           </w:t>
      </w:r>
      <w:r w:rsidRPr="00A44B4A">
        <w:rPr>
          <w:rFonts w:ascii="Arial" w:hAnsi="Arial" w:cs="Arial"/>
          <w:b/>
          <w:caps/>
        </w:rPr>
        <w:t xml:space="preserve">Commission’s general jurisdiction unless otherwise </w:t>
      </w:r>
      <w:r>
        <w:rPr>
          <w:rFonts w:ascii="Arial" w:hAnsi="Arial" w:cs="Arial"/>
          <w:b/>
          <w:caps/>
        </w:rPr>
        <w:t xml:space="preserve">    </w:t>
      </w:r>
    </w:p>
    <w:p w:rsidR="00A44B4A" w:rsidRPr="00A44B4A" w:rsidRDefault="00A44B4A" w:rsidP="00A44B4A">
      <w:pPr>
        <w:tabs>
          <w:tab w:val="left" w:pos="5143"/>
        </w:tabs>
        <w:rPr>
          <w:rFonts w:ascii="Arial" w:hAnsi="Arial" w:cs="Arial"/>
          <w:b/>
          <w:caps/>
          <w:color w:val="000000"/>
        </w:rPr>
      </w:pPr>
      <w:r>
        <w:rPr>
          <w:rFonts w:ascii="Arial" w:hAnsi="Arial" w:cs="Arial"/>
          <w:b/>
          <w:caps/>
        </w:rPr>
        <w:lastRenderedPageBreak/>
        <w:t xml:space="preserve">           </w:t>
      </w:r>
      <w:r w:rsidRPr="00A44B4A">
        <w:rPr>
          <w:rFonts w:ascii="Arial" w:hAnsi="Arial" w:cs="Arial"/>
          <w:b/>
          <w:caps/>
        </w:rPr>
        <w:t>included</w:t>
      </w:r>
      <w:r>
        <w:rPr>
          <w:rFonts w:ascii="Arial" w:hAnsi="Arial" w:cs="Arial"/>
          <w:b/>
          <w:caps/>
        </w:rPr>
        <w:t xml:space="preserve"> in</w:t>
      </w:r>
      <w:r w:rsidRPr="00A44B4A">
        <w:rPr>
          <w:rFonts w:ascii="Arial" w:hAnsi="Arial" w:cs="Arial"/>
          <w:b/>
          <w:caps/>
        </w:rPr>
        <w:t xml:space="preserve"> an item on this agenda.</w:t>
      </w:r>
    </w:p>
    <w:p w:rsidR="00847332" w:rsidRDefault="000A1731" w:rsidP="00A44B4A">
      <w:pPr>
        <w:pStyle w:val="BodyText"/>
        <w:rPr>
          <w:b w:val="0"/>
        </w:rPr>
      </w:pPr>
      <w:r>
        <w:rPr>
          <w:b w:val="0"/>
          <w:caps/>
        </w:rPr>
        <w:t xml:space="preserve">           </w:t>
      </w:r>
      <w:r w:rsidRPr="00847332">
        <w:rPr>
          <w:b w:val="0"/>
        </w:rPr>
        <w:t xml:space="preserve">David Pilpel – Recently at a state legislation committee meeting where they </w:t>
      </w:r>
    </w:p>
    <w:p w:rsidR="00847332" w:rsidRDefault="00847332" w:rsidP="00A44B4A">
      <w:pPr>
        <w:pStyle w:val="BodyText"/>
        <w:rPr>
          <w:b w:val="0"/>
        </w:rPr>
      </w:pPr>
      <w:r>
        <w:rPr>
          <w:b w:val="0"/>
        </w:rPr>
        <w:t xml:space="preserve">           </w:t>
      </w:r>
      <w:r w:rsidR="000A1731" w:rsidRPr="00847332">
        <w:rPr>
          <w:b w:val="0"/>
        </w:rPr>
        <w:t>reviewed</w:t>
      </w:r>
      <w:r>
        <w:rPr>
          <w:b w:val="0"/>
        </w:rPr>
        <w:t xml:space="preserve"> a bill that would restrict a</w:t>
      </w:r>
      <w:r w:rsidRPr="00847332">
        <w:rPr>
          <w:b w:val="0"/>
        </w:rPr>
        <w:t xml:space="preserve"> </w:t>
      </w:r>
      <w:r w:rsidR="000A1731" w:rsidRPr="00847332">
        <w:rPr>
          <w:b w:val="0"/>
        </w:rPr>
        <w:t>type of charter amendments</w:t>
      </w:r>
      <w:r>
        <w:rPr>
          <w:b w:val="0"/>
        </w:rPr>
        <w:t xml:space="preserve"> or types of ballot </w:t>
      </w:r>
    </w:p>
    <w:p w:rsidR="00847332" w:rsidRDefault="00847332" w:rsidP="00A44B4A">
      <w:pPr>
        <w:pStyle w:val="BodyText"/>
        <w:rPr>
          <w:b w:val="0"/>
        </w:rPr>
      </w:pPr>
      <w:r>
        <w:rPr>
          <w:b w:val="0"/>
        </w:rPr>
        <w:t xml:space="preserve">           measures</w:t>
      </w:r>
      <w:r w:rsidRPr="00847332">
        <w:rPr>
          <w:b w:val="0"/>
        </w:rPr>
        <w:t xml:space="preserve"> </w:t>
      </w:r>
      <w:r w:rsidR="000A1731" w:rsidRPr="00847332">
        <w:rPr>
          <w:b w:val="0"/>
        </w:rPr>
        <w:t>could appear. I think state s</w:t>
      </w:r>
      <w:r>
        <w:rPr>
          <w:b w:val="0"/>
        </w:rPr>
        <w:t>hould deal with state election</w:t>
      </w:r>
      <w:r w:rsidRPr="00847332">
        <w:rPr>
          <w:b w:val="0"/>
        </w:rPr>
        <w:t xml:space="preserve"> </w:t>
      </w:r>
      <w:r w:rsidR="000A1731" w:rsidRPr="00847332">
        <w:rPr>
          <w:b w:val="0"/>
        </w:rPr>
        <w:t xml:space="preserve">and how we </w:t>
      </w:r>
    </w:p>
    <w:p w:rsidR="00A44B4A" w:rsidRPr="00847332" w:rsidRDefault="00847332" w:rsidP="00A44B4A">
      <w:pPr>
        <w:pStyle w:val="BodyText"/>
        <w:rPr>
          <w:b w:val="0"/>
        </w:rPr>
      </w:pPr>
      <w:r>
        <w:rPr>
          <w:b w:val="0"/>
        </w:rPr>
        <w:t xml:space="preserve">           </w:t>
      </w:r>
      <w:r w:rsidR="000A1731" w:rsidRPr="00847332">
        <w:rPr>
          <w:b w:val="0"/>
        </w:rPr>
        <w:t xml:space="preserve">govern our local elections should be for </w:t>
      </w:r>
      <w:r w:rsidR="00420B43" w:rsidRPr="00847332">
        <w:rPr>
          <w:b w:val="0"/>
        </w:rPr>
        <w:t xml:space="preserve">how </w:t>
      </w:r>
      <w:r w:rsidR="00420B43">
        <w:rPr>
          <w:b w:val="0"/>
        </w:rPr>
        <w:t>the</w:t>
      </w:r>
      <w:r w:rsidR="000A1731" w:rsidRPr="00847332">
        <w:rPr>
          <w:b w:val="0"/>
        </w:rPr>
        <w:t xml:space="preserve"> city to decide</w:t>
      </w:r>
      <w:r w:rsidR="000A1731">
        <w:rPr>
          <w:b w:val="0"/>
          <w:caps/>
        </w:rPr>
        <w:t>.</w:t>
      </w:r>
    </w:p>
    <w:p w:rsidR="00BE24E6" w:rsidRDefault="00BE24E6">
      <w:pPr>
        <w:pStyle w:val="BodyText"/>
        <w:ind w:left="720"/>
        <w:rPr>
          <w:b w:val="0"/>
        </w:rPr>
      </w:pPr>
    </w:p>
    <w:p w:rsidR="00BE24E6" w:rsidRDefault="00A02E19" w:rsidP="008B53DC">
      <w:pPr>
        <w:pStyle w:val="BodyText"/>
        <w:ind w:left="360"/>
      </w:pPr>
      <w:r>
        <w:t>10</w:t>
      </w:r>
      <w:r w:rsidR="008B53DC">
        <w:t>.</w:t>
      </w:r>
      <w:r w:rsidR="00A44B4A">
        <w:t xml:space="preserve"> </w:t>
      </w:r>
      <w:r w:rsidR="004668D2" w:rsidRPr="00A44B4A">
        <w:rPr>
          <w:caps/>
        </w:rPr>
        <w:t xml:space="preserve">Adjournment </w:t>
      </w:r>
      <w:r w:rsidR="000A1731">
        <w:t>7:20pm</w:t>
      </w: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sectPr w:rsidR="00BE24E6">
      <w:footerReference w:type="even" r:id="rId9"/>
      <w:footerReference w:type="default" r:id="rId10"/>
      <w:headerReference w:type="first" r:id="rId11"/>
      <w:footerReference w:type="first" r:id="rId12"/>
      <w:pgSz w:w="12240" w:h="15840" w:code="1"/>
      <w:pgMar w:top="720" w:right="1440" w:bottom="72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7E" w:rsidRDefault="00C9667E">
      <w:r>
        <w:separator/>
      </w:r>
    </w:p>
  </w:endnote>
  <w:endnote w:type="continuationSeparator" w:id="0">
    <w:p w:rsidR="00C9667E" w:rsidRDefault="00C9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4E6" w:rsidRDefault="00BE2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481">
      <w:rPr>
        <w:rStyle w:val="PageNumber"/>
        <w:noProof/>
      </w:rPr>
      <w:t>2</w:t>
    </w:r>
    <w:r>
      <w:rPr>
        <w:rStyle w:val="PageNumber"/>
      </w:rPr>
      <w:fldChar w:fldCharType="end"/>
    </w:r>
  </w:p>
  <w:p w:rsidR="00BE24E6" w:rsidRDefault="004668D2">
    <w:pPr>
      <w:pStyle w:val="Footer"/>
      <w:tabs>
        <w:tab w:val="clear" w:pos="4320"/>
        <w:tab w:val="clear" w:pos="8640"/>
        <w:tab w:val="center" w:pos="4680"/>
        <w:tab w:val="right" w:pos="9360"/>
      </w:tabs>
    </w:pPr>
    <w:r>
      <w:rPr>
        <w:noProof/>
        <w:spacing w:val="-2"/>
        <w:sz w:val="16"/>
      </w:rPr>
      <w:t>715997.1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Bdr>
        <w:top w:val="single" w:sz="4" w:space="1" w:color="auto"/>
      </w:pBdr>
      <w:ind w:left="-720" w:right="-720"/>
      <w:jc w:val="center"/>
      <w:rPr>
        <w:b/>
        <w:i/>
        <w:sz w:val="20"/>
      </w:rPr>
    </w:pPr>
    <w:r>
      <w:rPr>
        <w:b/>
        <w:i/>
        <w:sz w:val="20"/>
      </w:rPr>
      <w:t>1 Dr. Carlton B. Goodlett Place – Room 48, San Francisco, CA  94102-4634</w:t>
    </w:r>
  </w:p>
  <w:p w:rsidR="00BE24E6" w:rsidRDefault="004668D2">
    <w:pPr>
      <w:tabs>
        <w:tab w:val="center" w:pos="4680"/>
        <w:tab w:val="right" w:pos="9360"/>
      </w:tabs>
      <w:rPr>
        <w:b/>
        <w:i/>
        <w:sz w:val="20"/>
      </w:rPr>
    </w:pPr>
    <w:r>
      <w:rPr>
        <w:b/>
        <w:i/>
        <w:noProof/>
        <w:spacing w:val="-2"/>
        <w:sz w:val="16"/>
      </w:rPr>
      <w:t>715997.1</w:t>
    </w:r>
    <w:r>
      <w:rPr>
        <w:b/>
        <w:i/>
        <w:sz w:val="20"/>
      </w:rPr>
      <w:t xml:space="preserve"> </w:t>
    </w:r>
    <w:r>
      <w:rPr>
        <w:b/>
        <w:i/>
        <w:sz w:val="20"/>
      </w:rPr>
      <w:tab/>
      <w:t>Voice (415) 554-4305; Fax (415) 554-7457; TDD (415) 554-4386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7E" w:rsidRDefault="00C9667E">
      <w:r>
        <w:separator/>
      </w:r>
    </w:p>
  </w:footnote>
  <w:footnote w:type="continuationSeparator" w:id="0">
    <w:p w:rsidR="00C9667E" w:rsidRDefault="00C9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BE24E6">
    <w:pPr>
      <w:pStyle w:val="BodySingle"/>
      <w:ind w:left="-630"/>
      <w:rPr>
        <w:b/>
        <w:smallCaps/>
        <w:sz w:val="28"/>
      </w:rPr>
    </w:pPr>
  </w:p>
  <w:p w:rsidR="00BE24E6" w:rsidRDefault="00BE24E6">
    <w:pPr>
      <w:pStyle w:val="BodySingle"/>
      <w:rPr>
        <w:b/>
        <w:smallCaps/>
        <w:sz w:val="28"/>
      </w:rPr>
    </w:pPr>
  </w:p>
  <w:p w:rsidR="00BE24E6" w:rsidRDefault="00C9667E">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73.6pt;margin-top:21.6pt;width:86.45pt;height:86.4pt;z-index:251657728;mso-position-horizontal-relative:page;mso-position-vertical-relative:page" o:allowincell="f" fillcolor="window">
          <v:imagedata r:id="rId1" o:title=""/>
          <w10:wrap anchorx="page" anchory="page"/>
        </v:shape>
        <o:OLEObject Type="Embed" ProgID="Word.Picture.8" ShapeID="_x0000_s2060" DrawAspect="Content" ObjectID="_1437907145" r:id="rId2"/>
      </w:pict>
    </w:r>
    <w:r w:rsidR="004668D2">
      <w:rPr>
        <w:b/>
        <w:smallCaps/>
        <w:sz w:val="28"/>
      </w:rPr>
      <w:t xml:space="preserve"> Elections Commission</w:t>
    </w:r>
    <w:r w:rsidR="004668D2">
      <w:rPr>
        <w:b/>
        <w:smallCaps/>
        <w:sz w:val="28"/>
      </w:rPr>
      <w:tab/>
    </w:r>
    <w:r w:rsidR="004668D2">
      <w:rPr>
        <w:b/>
        <w:smallCaps/>
        <w:sz w:val="28"/>
      </w:rPr>
      <w:tab/>
    </w:r>
  </w:p>
  <w:p w:rsidR="00BE24E6" w:rsidRDefault="004668D2">
    <w:pPr>
      <w:pStyle w:val="Heading1"/>
      <w:tabs>
        <w:tab w:val="center" w:pos="900"/>
        <w:tab w:val="center" w:pos="8820"/>
      </w:tabs>
      <w:ind w:left="-720" w:right="-720" w:firstLine="720"/>
      <w:jc w:val="left"/>
    </w:pPr>
    <w:r>
      <w:tab/>
      <w:t>City and County of San Francisco</w:t>
    </w:r>
    <w:r>
      <w:rPr>
        <w:sz w:val="24"/>
      </w:rPr>
      <w:t xml:space="preserve"> </w:t>
    </w:r>
  </w:p>
  <w:p w:rsidR="00BE24E6" w:rsidRDefault="00BE24E6">
    <w:pPr>
      <w:ind w:left="-540" w:firstLine="720"/>
      <w:rPr>
        <w:sz w:val="20"/>
      </w:rPr>
    </w:pPr>
  </w:p>
  <w:p w:rsidR="00BE24E6" w:rsidRDefault="004668D2">
    <w:pPr>
      <w:ind w:left="-540" w:firstLine="720"/>
      <w:rPr>
        <w:sz w:val="20"/>
      </w:rPr>
    </w:pPr>
    <w:r>
      <w:rPr>
        <w:sz w:val="20"/>
      </w:rPr>
      <w:t>Jill Rowe,</w:t>
    </w:r>
    <w:r w:rsidR="00F30481">
      <w:rPr>
        <w:sz w:val="20"/>
      </w:rPr>
      <w:t xml:space="preserve"> President</w:t>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t xml:space="preserve">             </w:t>
    </w:r>
    <w:r>
      <w:rPr>
        <w:sz w:val="20"/>
      </w:rPr>
      <w:t xml:space="preserve"> John Arntz</w:t>
    </w:r>
    <w:r>
      <w:rPr>
        <w:sz w:val="20"/>
      </w:rPr>
      <w:tab/>
    </w:r>
  </w:p>
  <w:p w:rsidR="00BE24E6" w:rsidRDefault="004668D2">
    <w:pPr>
      <w:ind w:left="180"/>
      <w:rPr>
        <w:sz w:val="20"/>
      </w:rPr>
    </w:pPr>
    <w:r>
      <w:rPr>
        <w:sz w:val="20"/>
      </w:rPr>
      <w:t>Catalina Ruiz-Healy, Vice President</w:t>
    </w:r>
    <w:r>
      <w:rPr>
        <w:sz w:val="20"/>
      </w:rPr>
      <w:tab/>
      <w:t xml:space="preserve"> </w:t>
    </w:r>
    <w:r>
      <w:rPr>
        <w:sz w:val="20"/>
      </w:rPr>
      <w:tab/>
    </w:r>
    <w:r>
      <w:rPr>
        <w:sz w:val="20"/>
      </w:rPr>
      <w:tab/>
    </w:r>
    <w:r>
      <w:rPr>
        <w:sz w:val="20"/>
      </w:rPr>
      <w:tab/>
    </w:r>
    <w:r>
      <w:rPr>
        <w:sz w:val="20"/>
      </w:rPr>
      <w:tab/>
    </w:r>
    <w:r>
      <w:rPr>
        <w:sz w:val="20"/>
      </w:rPr>
      <w:tab/>
      <w:t xml:space="preserve">Director of Elections   Richard Matthews </w:t>
    </w:r>
  </w:p>
  <w:p w:rsidR="00BE24E6" w:rsidRDefault="004668D2">
    <w:pPr>
      <w:ind w:left="-540" w:firstLine="720"/>
      <w:rPr>
        <w:sz w:val="20"/>
      </w:rPr>
    </w:pPr>
    <w:r>
      <w:rPr>
        <w:sz w:val="20"/>
      </w:rPr>
      <w:t>Gerard Gleason</w:t>
    </w:r>
  </w:p>
  <w:p w:rsidR="00BE24E6" w:rsidRDefault="004668D2">
    <w:pPr>
      <w:ind w:left="-540" w:firstLine="720"/>
      <w:rPr>
        <w:sz w:val="20"/>
      </w:rPr>
    </w:pPr>
    <w:r>
      <w:rPr>
        <w:sz w:val="20"/>
      </w:rPr>
      <w:t>Rosabella Safont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BE24E6" w:rsidRDefault="00F30481">
    <w:pPr>
      <w:ind w:left="-540" w:firstLine="720"/>
      <w:rPr>
        <w:sz w:val="20"/>
      </w:rPr>
    </w:pPr>
    <w:r>
      <w:rPr>
        <w:sz w:val="20"/>
      </w:rPr>
      <w:t xml:space="preserve">Winnie Yu        </w:t>
    </w:r>
    <w:r>
      <w:rPr>
        <w:sz w:val="20"/>
      </w:rPr>
      <w:tab/>
    </w:r>
    <w:r>
      <w:rPr>
        <w:sz w:val="20"/>
      </w:rPr>
      <w:tab/>
    </w:r>
    <w:r>
      <w:rPr>
        <w:sz w:val="20"/>
      </w:rPr>
      <w:tab/>
    </w:r>
    <w:r>
      <w:rPr>
        <w:sz w:val="20"/>
      </w:rPr>
      <w:tab/>
    </w:r>
    <w:r>
      <w:rPr>
        <w:sz w:val="20"/>
      </w:rPr>
      <w:tab/>
    </w:r>
    <w:r>
      <w:rPr>
        <w:sz w:val="20"/>
      </w:rPr>
      <w:tab/>
    </w:r>
    <w:r>
      <w:rPr>
        <w:sz w:val="20"/>
      </w:rPr>
      <w:tab/>
      <w:t xml:space="preserve">            </w:t>
    </w:r>
    <w:r w:rsidR="004668D2">
      <w:rPr>
        <w:sz w:val="20"/>
      </w:rPr>
      <w:t xml:space="preserve"> Tachina Alexander</w:t>
    </w:r>
  </w:p>
  <w:p w:rsidR="00BE24E6" w:rsidRDefault="004668D2">
    <w:pPr>
      <w:ind w:left="18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F30481">
      <w:rPr>
        <w:sz w:val="20"/>
      </w:rPr>
      <w:t xml:space="preserve">               </w:t>
    </w:r>
    <w:r>
      <w:rPr>
        <w:sz w:val="20"/>
      </w:rPr>
      <w:t>Commission Secretary</w:t>
    </w:r>
  </w:p>
  <w:p w:rsidR="00BE24E6" w:rsidRDefault="004668D2">
    <w:pPr>
      <w:ind w:left="-540" w:firstLine="720"/>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05E2"/>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B33CD8"/>
    <w:multiLevelType w:val="hybridMultilevel"/>
    <w:tmpl w:val="358A6754"/>
    <w:lvl w:ilvl="0" w:tplc="4524C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7508B7"/>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CC7493"/>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02789"/>
    <w:multiLevelType w:val="multilevel"/>
    <w:tmpl w:val="E40E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E5A171D"/>
    <w:multiLevelType w:val="hybridMultilevel"/>
    <w:tmpl w:val="C852A866"/>
    <w:lvl w:ilvl="0" w:tplc="B4C0AE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E6"/>
    <w:rsid w:val="000A1731"/>
    <w:rsid w:val="000D55E7"/>
    <w:rsid w:val="002C4234"/>
    <w:rsid w:val="00420B43"/>
    <w:rsid w:val="00455AF3"/>
    <w:rsid w:val="004668D2"/>
    <w:rsid w:val="005058E0"/>
    <w:rsid w:val="00556948"/>
    <w:rsid w:val="007462DC"/>
    <w:rsid w:val="007F2635"/>
    <w:rsid w:val="00803952"/>
    <w:rsid w:val="00847332"/>
    <w:rsid w:val="008B53DC"/>
    <w:rsid w:val="009947F4"/>
    <w:rsid w:val="00A013B7"/>
    <w:rsid w:val="00A02E19"/>
    <w:rsid w:val="00A44B4A"/>
    <w:rsid w:val="00BE24E6"/>
    <w:rsid w:val="00C9667E"/>
    <w:rsid w:val="00D243B9"/>
    <w:rsid w:val="00E93330"/>
    <w:rsid w:val="00F30481"/>
    <w:rsid w:val="00F6093E"/>
    <w:rsid w:val="00FB6B9D"/>
    <w:rsid w:val="00FD0CB3"/>
    <w:rsid w:val="00FD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617">
      <w:bodyDiv w:val="1"/>
      <w:marLeft w:val="0"/>
      <w:marRight w:val="0"/>
      <w:marTop w:val="0"/>
      <w:marBottom w:val="0"/>
      <w:divBdr>
        <w:top w:val="none" w:sz="0" w:space="0" w:color="auto"/>
        <w:left w:val="none" w:sz="0" w:space="0" w:color="auto"/>
        <w:bottom w:val="none" w:sz="0" w:space="0" w:color="auto"/>
        <w:right w:val="none" w:sz="0" w:space="0" w:color="auto"/>
      </w:divBdr>
    </w:div>
    <w:div w:id="524517079">
      <w:bodyDiv w:val="1"/>
      <w:marLeft w:val="0"/>
      <w:marRight w:val="0"/>
      <w:marTop w:val="0"/>
      <w:marBottom w:val="0"/>
      <w:divBdr>
        <w:top w:val="none" w:sz="0" w:space="0" w:color="auto"/>
        <w:left w:val="none" w:sz="0" w:space="0" w:color="auto"/>
        <w:bottom w:val="none" w:sz="0" w:space="0" w:color="auto"/>
        <w:right w:val="none" w:sz="0" w:space="0" w:color="auto"/>
      </w:divBdr>
      <w:divsChild>
        <w:div w:id="396636455">
          <w:marLeft w:val="0"/>
          <w:marRight w:val="0"/>
          <w:marTop w:val="0"/>
          <w:marBottom w:val="0"/>
          <w:divBdr>
            <w:top w:val="none" w:sz="0" w:space="0" w:color="auto"/>
            <w:left w:val="none" w:sz="0" w:space="0" w:color="auto"/>
            <w:bottom w:val="none" w:sz="0" w:space="0" w:color="auto"/>
            <w:right w:val="none" w:sz="0" w:space="0" w:color="auto"/>
          </w:divBdr>
        </w:div>
        <w:div w:id="1134713106">
          <w:marLeft w:val="0"/>
          <w:marRight w:val="0"/>
          <w:marTop w:val="0"/>
          <w:marBottom w:val="0"/>
          <w:divBdr>
            <w:top w:val="none" w:sz="0" w:space="0" w:color="auto"/>
            <w:left w:val="none" w:sz="0" w:space="0" w:color="auto"/>
            <w:bottom w:val="none" w:sz="0" w:space="0" w:color="auto"/>
            <w:right w:val="none" w:sz="0" w:space="0" w:color="auto"/>
          </w:divBdr>
        </w:div>
        <w:div w:id="754480114">
          <w:marLeft w:val="0"/>
          <w:marRight w:val="0"/>
          <w:marTop w:val="0"/>
          <w:marBottom w:val="0"/>
          <w:divBdr>
            <w:top w:val="none" w:sz="0" w:space="0" w:color="auto"/>
            <w:left w:val="none" w:sz="0" w:space="0" w:color="auto"/>
            <w:bottom w:val="none" w:sz="0" w:space="0" w:color="auto"/>
            <w:right w:val="none" w:sz="0" w:space="0" w:color="auto"/>
          </w:divBdr>
        </w:div>
        <w:div w:id="1108431438">
          <w:marLeft w:val="0"/>
          <w:marRight w:val="0"/>
          <w:marTop w:val="0"/>
          <w:marBottom w:val="0"/>
          <w:divBdr>
            <w:top w:val="none" w:sz="0" w:space="0" w:color="auto"/>
            <w:left w:val="none" w:sz="0" w:space="0" w:color="auto"/>
            <w:bottom w:val="none" w:sz="0" w:space="0" w:color="auto"/>
            <w:right w:val="none" w:sz="0" w:space="0" w:color="auto"/>
          </w:divBdr>
        </w:div>
        <w:div w:id="178665435">
          <w:marLeft w:val="0"/>
          <w:marRight w:val="0"/>
          <w:marTop w:val="0"/>
          <w:marBottom w:val="0"/>
          <w:divBdr>
            <w:top w:val="none" w:sz="0" w:space="0" w:color="auto"/>
            <w:left w:val="none" w:sz="0" w:space="0" w:color="auto"/>
            <w:bottom w:val="none" w:sz="0" w:space="0" w:color="auto"/>
            <w:right w:val="none" w:sz="0" w:space="0" w:color="auto"/>
          </w:divBdr>
        </w:div>
        <w:div w:id="1613827607">
          <w:marLeft w:val="0"/>
          <w:marRight w:val="0"/>
          <w:marTop w:val="0"/>
          <w:marBottom w:val="0"/>
          <w:divBdr>
            <w:top w:val="none" w:sz="0" w:space="0" w:color="auto"/>
            <w:left w:val="none" w:sz="0" w:space="0" w:color="auto"/>
            <w:bottom w:val="none" w:sz="0" w:space="0" w:color="auto"/>
            <w:right w:val="none" w:sz="0" w:space="0" w:color="auto"/>
          </w:divBdr>
        </w:div>
        <w:div w:id="586185768">
          <w:marLeft w:val="0"/>
          <w:marRight w:val="0"/>
          <w:marTop w:val="0"/>
          <w:marBottom w:val="0"/>
          <w:divBdr>
            <w:top w:val="none" w:sz="0" w:space="0" w:color="auto"/>
            <w:left w:val="none" w:sz="0" w:space="0" w:color="auto"/>
            <w:bottom w:val="none" w:sz="0" w:space="0" w:color="auto"/>
            <w:right w:val="none" w:sz="0" w:space="0" w:color="auto"/>
          </w:divBdr>
        </w:div>
        <w:div w:id="721296106">
          <w:marLeft w:val="0"/>
          <w:marRight w:val="0"/>
          <w:marTop w:val="0"/>
          <w:marBottom w:val="0"/>
          <w:divBdr>
            <w:top w:val="none" w:sz="0" w:space="0" w:color="auto"/>
            <w:left w:val="none" w:sz="0" w:space="0" w:color="auto"/>
            <w:bottom w:val="none" w:sz="0" w:space="0" w:color="auto"/>
            <w:right w:val="none" w:sz="0" w:space="0" w:color="auto"/>
          </w:divBdr>
        </w:div>
        <w:div w:id="461310622">
          <w:marLeft w:val="0"/>
          <w:marRight w:val="0"/>
          <w:marTop w:val="0"/>
          <w:marBottom w:val="0"/>
          <w:divBdr>
            <w:top w:val="none" w:sz="0" w:space="0" w:color="auto"/>
            <w:left w:val="none" w:sz="0" w:space="0" w:color="auto"/>
            <w:bottom w:val="none" w:sz="0" w:space="0" w:color="auto"/>
            <w:right w:val="none" w:sz="0" w:space="0" w:color="auto"/>
          </w:divBdr>
        </w:div>
        <w:div w:id="1394426471">
          <w:marLeft w:val="0"/>
          <w:marRight w:val="0"/>
          <w:marTop w:val="0"/>
          <w:marBottom w:val="0"/>
          <w:divBdr>
            <w:top w:val="none" w:sz="0" w:space="0" w:color="auto"/>
            <w:left w:val="none" w:sz="0" w:space="0" w:color="auto"/>
            <w:bottom w:val="none" w:sz="0" w:space="0" w:color="auto"/>
            <w:right w:val="none" w:sz="0" w:space="0" w:color="auto"/>
          </w:divBdr>
        </w:div>
        <w:div w:id="263193247">
          <w:marLeft w:val="0"/>
          <w:marRight w:val="0"/>
          <w:marTop w:val="0"/>
          <w:marBottom w:val="0"/>
          <w:divBdr>
            <w:top w:val="none" w:sz="0" w:space="0" w:color="auto"/>
            <w:left w:val="none" w:sz="0" w:space="0" w:color="auto"/>
            <w:bottom w:val="none" w:sz="0" w:space="0" w:color="auto"/>
            <w:right w:val="none" w:sz="0" w:space="0" w:color="auto"/>
          </w:divBdr>
        </w:div>
      </w:divsChild>
    </w:div>
    <w:div w:id="1252155941">
      <w:bodyDiv w:val="1"/>
      <w:marLeft w:val="0"/>
      <w:marRight w:val="0"/>
      <w:marTop w:val="0"/>
      <w:marBottom w:val="0"/>
      <w:divBdr>
        <w:top w:val="none" w:sz="0" w:space="0" w:color="auto"/>
        <w:left w:val="none" w:sz="0" w:space="0" w:color="auto"/>
        <w:bottom w:val="none" w:sz="0" w:space="0" w:color="auto"/>
        <w:right w:val="none" w:sz="0" w:space="0" w:color="auto"/>
      </w:divBdr>
    </w:div>
    <w:div w:id="1274240166">
      <w:bodyDiv w:val="1"/>
      <w:marLeft w:val="0"/>
      <w:marRight w:val="0"/>
      <w:marTop w:val="0"/>
      <w:marBottom w:val="0"/>
      <w:divBdr>
        <w:top w:val="none" w:sz="0" w:space="0" w:color="auto"/>
        <w:left w:val="none" w:sz="0" w:space="0" w:color="auto"/>
        <w:bottom w:val="none" w:sz="0" w:space="0" w:color="auto"/>
        <w:right w:val="none" w:sz="0" w:space="0" w:color="auto"/>
      </w:divBdr>
    </w:div>
    <w:div w:id="19272242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RODRI~1\LOCALS~1\Temp\C.Lotus.Notes.Data\STANDARD%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7479-884F-4FE0-8EFC-B1A01B9A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OFFICE LETTERHEAD</Template>
  <TotalTime>1</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ELECTION</vt:lpstr>
    </vt:vector>
  </TitlesOfParts>
  <Company>CCSF</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dc:creator>Shirley Rodriques</dc:creator>
  <cp:lastModifiedBy>Tachina Alexander</cp:lastModifiedBy>
  <cp:revision>2</cp:revision>
  <cp:lastPrinted>2013-01-08T19:35:00Z</cp:lastPrinted>
  <dcterms:created xsi:type="dcterms:W3CDTF">2013-08-13T20:53:00Z</dcterms:created>
  <dcterms:modified xsi:type="dcterms:W3CDTF">2013-08-13T20:53:00Z</dcterms:modified>
</cp:coreProperties>
</file>