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6F" w:rsidRDefault="00372F6F" w:rsidP="007003E2">
      <w:pPr>
        <w:tabs>
          <w:tab w:val="left" w:pos="5143"/>
        </w:tabs>
        <w:jc w:val="center"/>
        <w:outlineLvl w:val="0"/>
        <w:rPr>
          <w:rFonts w:cs="Arial"/>
          <w:b/>
        </w:rPr>
      </w:pPr>
    </w:p>
    <w:p w:rsidR="00372F6F" w:rsidRPr="0042259D" w:rsidRDefault="00372F6F" w:rsidP="007003E2">
      <w:pPr>
        <w:tabs>
          <w:tab w:val="left" w:pos="5143"/>
        </w:tabs>
        <w:jc w:val="center"/>
        <w:outlineLvl w:val="0"/>
        <w:rPr>
          <w:rFonts w:cs="Arial"/>
          <w:b/>
        </w:rPr>
      </w:pPr>
      <w:r>
        <w:rPr>
          <w:rFonts w:cs="Arial"/>
          <w:b/>
        </w:rPr>
        <w:t xml:space="preserve"> Minutes</w:t>
      </w:r>
      <w:r w:rsidRPr="0042259D">
        <w:rPr>
          <w:rFonts w:cs="Arial"/>
          <w:b/>
        </w:rPr>
        <w:t xml:space="preserve"> Draft</w:t>
      </w:r>
    </w:p>
    <w:p w:rsidR="00372F6F" w:rsidRPr="0042259D" w:rsidRDefault="00372F6F" w:rsidP="007003E2">
      <w:pPr>
        <w:tabs>
          <w:tab w:val="left" w:pos="5143"/>
        </w:tabs>
        <w:jc w:val="center"/>
        <w:outlineLvl w:val="0"/>
        <w:rPr>
          <w:rFonts w:cs="Arial"/>
          <w:b/>
        </w:rPr>
      </w:pPr>
      <w:r w:rsidRPr="0042259D">
        <w:rPr>
          <w:rFonts w:cs="Arial"/>
          <w:b/>
        </w:rPr>
        <w:t>Elections Commission Meeting</w:t>
      </w:r>
    </w:p>
    <w:p w:rsidR="00372F6F" w:rsidRPr="0042259D" w:rsidRDefault="00372F6F" w:rsidP="007003E2">
      <w:pPr>
        <w:tabs>
          <w:tab w:val="left" w:pos="720"/>
          <w:tab w:val="left" w:pos="1170"/>
          <w:tab w:val="left" w:pos="5143"/>
        </w:tabs>
        <w:ind w:left="360" w:hanging="360"/>
        <w:jc w:val="center"/>
        <w:rPr>
          <w:rFonts w:cs="Arial"/>
          <w:b/>
        </w:rPr>
      </w:pPr>
      <w:r w:rsidRPr="0042259D">
        <w:rPr>
          <w:rFonts w:cs="Arial"/>
          <w:b/>
        </w:rPr>
        <w:t>Wednesday, January 19, 2011</w:t>
      </w:r>
    </w:p>
    <w:p w:rsidR="00372F6F" w:rsidRPr="0042259D" w:rsidRDefault="00372F6F" w:rsidP="007003E2">
      <w:pPr>
        <w:tabs>
          <w:tab w:val="left" w:pos="5143"/>
        </w:tabs>
        <w:jc w:val="center"/>
        <w:outlineLvl w:val="0"/>
        <w:rPr>
          <w:rFonts w:cs="Arial"/>
          <w:b/>
        </w:rPr>
      </w:pPr>
      <w:r w:rsidRPr="0042259D">
        <w:rPr>
          <w:rFonts w:cs="Arial"/>
          <w:b/>
        </w:rPr>
        <w:t>6:00 p.m.</w:t>
      </w:r>
    </w:p>
    <w:p w:rsidR="00372F6F" w:rsidRPr="0042259D" w:rsidRDefault="00372F6F" w:rsidP="007003E2">
      <w:pPr>
        <w:tabs>
          <w:tab w:val="left" w:pos="5143"/>
        </w:tabs>
        <w:jc w:val="center"/>
        <w:rPr>
          <w:rFonts w:cs="Arial"/>
          <w:b/>
        </w:rPr>
      </w:pPr>
      <w:r w:rsidRPr="0042259D">
        <w:rPr>
          <w:rFonts w:cs="Arial"/>
          <w:b/>
        </w:rPr>
        <w:t>City Hall Room 408</w:t>
      </w:r>
    </w:p>
    <w:p w:rsidR="00372F6F" w:rsidRPr="0042259D" w:rsidRDefault="00372F6F" w:rsidP="007003E2">
      <w:pPr>
        <w:tabs>
          <w:tab w:val="left" w:pos="5143"/>
        </w:tabs>
        <w:rPr>
          <w:rFonts w:cs="Arial"/>
          <w:b/>
        </w:rPr>
      </w:pPr>
    </w:p>
    <w:p w:rsidR="00372F6F" w:rsidRPr="008E2CA6" w:rsidRDefault="00372F6F" w:rsidP="007003E2">
      <w:pPr>
        <w:tabs>
          <w:tab w:val="left" w:pos="5143"/>
        </w:tabs>
        <w:rPr>
          <w:rFonts w:cs="Arial"/>
        </w:rPr>
      </w:pPr>
    </w:p>
    <w:p w:rsidR="00372F6F" w:rsidRDefault="00372F6F" w:rsidP="007003E2">
      <w:pPr>
        <w:tabs>
          <w:tab w:val="left" w:pos="5143"/>
        </w:tabs>
        <w:outlineLvl w:val="0"/>
        <w:rPr>
          <w:rFonts w:cs="Arial"/>
          <w:b/>
        </w:rPr>
      </w:pPr>
      <w:r w:rsidRPr="00F52FF3">
        <w:rPr>
          <w:rFonts w:cs="Arial"/>
          <w:b/>
        </w:rPr>
        <w:t>Order of Business</w:t>
      </w:r>
    </w:p>
    <w:p w:rsidR="00372F6F" w:rsidRPr="00F52FF3" w:rsidRDefault="00372F6F" w:rsidP="007003E2">
      <w:pPr>
        <w:tabs>
          <w:tab w:val="left" w:pos="5143"/>
        </w:tabs>
        <w:outlineLvl w:val="0"/>
        <w:rPr>
          <w:rFonts w:cs="Arial"/>
          <w:b/>
        </w:rPr>
      </w:pPr>
    </w:p>
    <w:p w:rsidR="00372F6F" w:rsidRPr="008E2CA6" w:rsidRDefault="00372F6F" w:rsidP="007003E2">
      <w:pPr>
        <w:tabs>
          <w:tab w:val="left" w:pos="5143"/>
        </w:tabs>
        <w:rPr>
          <w:rFonts w:cs="Arial"/>
        </w:rPr>
      </w:pPr>
    </w:p>
    <w:p w:rsidR="00372F6F" w:rsidRPr="008E2CA6" w:rsidRDefault="00372F6F" w:rsidP="007003E2">
      <w:pPr>
        <w:tabs>
          <w:tab w:val="left" w:pos="5143"/>
        </w:tabs>
        <w:rPr>
          <w:rFonts w:cs="Arial"/>
        </w:rPr>
      </w:pPr>
    </w:p>
    <w:p w:rsidR="00372F6F" w:rsidRPr="00131851" w:rsidRDefault="00372F6F" w:rsidP="007003E2">
      <w:pPr>
        <w:numPr>
          <w:ilvl w:val="0"/>
          <w:numId w:val="9"/>
        </w:numPr>
        <w:tabs>
          <w:tab w:val="left" w:pos="720"/>
          <w:tab w:val="left" w:pos="5143"/>
        </w:tabs>
        <w:rPr>
          <w:rFonts w:cs="Arial"/>
        </w:rPr>
      </w:pPr>
      <w:r w:rsidRPr="00255640">
        <w:rPr>
          <w:rFonts w:cs="Arial"/>
          <w:b/>
        </w:rPr>
        <w:t xml:space="preserve">Call to Order &amp; Roll Call </w:t>
      </w:r>
      <w:r>
        <w:rPr>
          <w:rFonts w:cs="Arial"/>
          <w:b/>
        </w:rPr>
        <w:t xml:space="preserve"> </w:t>
      </w:r>
      <w:r w:rsidRPr="00131851">
        <w:rPr>
          <w:rFonts w:cs="Arial"/>
        </w:rPr>
        <w:t>6:04</w:t>
      </w:r>
    </w:p>
    <w:p w:rsidR="00372F6F" w:rsidRPr="008E2CA6" w:rsidRDefault="00372F6F" w:rsidP="006C41C6">
      <w:pPr>
        <w:tabs>
          <w:tab w:val="left" w:pos="720"/>
          <w:tab w:val="left" w:pos="5143"/>
        </w:tabs>
        <w:rPr>
          <w:rFonts w:cs="Arial"/>
        </w:rPr>
      </w:pPr>
      <w:r w:rsidRPr="008E2CA6">
        <w:rPr>
          <w:rFonts w:cs="Arial"/>
        </w:rPr>
        <w:t xml:space="preserve">Present </w:t>
      </w:r>
    </w:p>
    <w:p w:rsidR="00372F6F" w:rsidRPr="008E2CA6" w:rsidRDefault="00372F6F" w:rsidP="006C41C6">
      <w:pPr>
        <w:tabs>
          <w:tab w:val="left" w:pos="720"/>
          <w:tab w:val="left" w:pos="5143"/>
        </w:tabs>
        <w:rPr>
          <w:rFonts w:cs="Arial"/>
        </w:rPr>
      </w:pPr>
      <w:r w:rsidRPr="008E2CA6">
        <w:rPr>
          <w:rFonts w:cs="Arial"/>
        </w:rPr>
        <w:t>President Joseph Phair, Vice President Winnie Yu, Commissioner Rosabell Safont, Commissioner Richard Matthews. Commissioner Arnold Townsend, Commissioner Gerard Gleason (arrived 6:10)</w:t>
      </w:r>
    </w:p>
    <w:p w:rsidR="00372F6F" w:rsidRPr="008E2CA6" w:rsidRDefault="00372F6F" w:rsidP="006C41C6">
      <w:pPr>
        <w:tabs>
          <w:tab w:val="left" w:pos="720"/>
          <w:tab w:val="left" w:pos="5143"/>
        </w:tabs>
        <w:rPr>
          <w:rFonts w:cs="Arial"/>
        </w:rPr>
      </w:pPr>
      <w:r w:rsidRPr="008E2CA6">
        <w:rPr>
          <w:rFonts w:cs="Arial"/>
        </w:rPr>
        <w:t>Present Also</w:t>
      </w:r>
    </w:p>
    <w:p w:rsidR="00372F6F" w:rsidRPr="008E2CA6" w:rsidRDefault="00372F6F" w:rsidP="006C41C6">
      <w:pPr>
        <w:tabs>
          <w:tab w:val="left" w:pos="720"/>
          <w:tab w:val="left" w:pos="5143"/>
        </w:tabs>
        <w:rPr>
          <w:rFonts w:cs="Arial"/>
        </w:rPr>
      </w:pPr>
      <w:r w:rsidRPr="008E2CA6">
        <w:rPr>
          <w:rFonts w:cs="Arial"/>
        </w:rPr>
        <w:t>Director John Arntz, Deputy City Attorney Mollie Lee</w:t>
      </w:r>
      <w:r w:rsidRPr="008E2CA6">
        <w:rPr>
          <w:rFonts w:cs="Arial"/>
        </w:rPr>
        <w:br/>
      </w:r>
    </w:p>
    <w:p w:rsidR="00372F6F" w:rsidRPr="00255640" w:rsidRDefault="00372F6F" w:rsidP="007003E2">
      <w:pPr>
        <w:numPr>
          <w:ilvl w:val="0"/>
          <w:numId w:val="9"/>
        </w:numPr>
        <w:tabs>
          <w:tab w:val="left" w:pos="720"/>
          <w:tab w:val="left" w:pos="5143"/>
        </w:tabs>
        <w:ind w:left="720" w:hanging="360"/>
        <w:rPr>
          <w:rFonts w:cs="Arial"/>
          <w:b/>
        </w:rPr>
      </w:pPr>
      <w:r w:rsidRPr="00255640">
        <w:rPr>
          <w:rFonts w:cs="Arial"/>
          <w:b/>
        </w:rPr>
        <w:t>Public comment on any issue within the Elections Commission’s general jurisdiction.</w:t>
      </w:r>
    </w:p>
    <w:p w:rsidR="00372F6F" w:rsidRPr="008E2CA6" w:rsidRDefault="00372F6F" w:rsidP="00F25A13">
      <w:pPr>
        <w:tabs>
          <w:tab w:val="left" w:pos="720"/>
          <w:tab w:val="left" w:pos="5143"/>
        </w:tabs>
        <w:rPr>
          <w:rFonts w:cs="Arial"/>
        </w:rPr>
      </w:pPr>
      <w:r>
        <w:rPr>
          <w:rFonts w:cs="Arial"/>
        </w:rPr>
        <w:t xml:space="preserve"> </w:t>
      </w:r>
    </w:p>
    <w:p w:rsidR="00372F6F" w:rsidRPr="008E2CA6" w:rsidRDefault="00372F6F" w:rsidP="00F25A13">
      <w:pPr>
        <w:tabs>
          <w:tab w:val="left" w:pos="720"/>
          <w:tab w:val="left" w:pos="5143"/>
        </w:tabs>
        <w:rPr>
          <w:rFonts w:cs="Arial"/>
        </w:rPr>
      </w:pPr>
      <w:r w:rsidRPr="008E2CA6">
        <w:rPr>
          <w:rFonts w:cs="Arial"/>
        </w:rPr>
        <w:t>Public Speaker David Pilpel, ask that tapes</w:t>
      </w:r>
      <w:r>
        <w:rPr>
          <w:rFonts w:cs="Arial"/>
        </w:rPr>
        <w:t xml:space="preserve"> o</w:t>
      </w:r>
      <w:r w:rsidRPr="008E2CA6">
        <w:rPr>
          <w:rFonts w:cs="Arial"/>
        </w:rPr>
        <w:t xml:space="preserve">r written materials be made available for future commission meetings this will aid in future evaluations </w:t>
      </w:r>
    </w:p>
    <w:p w:rsidR="00372F6F" w:rsidRPr="008E2CA6" w:rsidRDefault="00372F6F" w:rsidP="007003E2">
      <w:pPr>
        <w:tabs>
          <w:tab w:val="left" w:pos="720"/>
          <w:tab w:val="left" w:pos="5143"/>
        </w:tabs>
        <w:ind w:left="360"/>
        <w:rPr>
          <w:rFonts w:cs="Arial"/>
        </w:rPr>
      </w:pPr>
    </w:p>
    <w:p w:rsidR="00372F6F" w:rsidRPr="00255640" w:rsidRDefault="00372F6F" w:rsidP="007003E2">
      <w:pPr>
        <w:numPr>
          <w:ilvl w:val="0"/>
          <w:numId w:val="9"/>
        </w:numPr>
        <w:tabs>
          <w:tab w:val="left" w:pos="720"/>
          <w:tab w:val="left" w:pos="5143"/>
        </w:tabs>
        <w:rPr>
          <w:rFonts w:cs="Arial"/>
          <w:b/>
        </w:rPr>
      </w:pPr>
      <w:r w:rsidRPr="00255640">
        <w:rPr>
          <w:rFonts w:cs="Tahoma"/>
          <w:b/>
          <w:szCs w:val="24"/>
        </w:rPr>
        <w:t>Announcements</w:t>
      </w:r>
      <w:r w:rsidRPr="00255640">
        <w:rPr>
          <w:rFonts w:cs="Arial"/>
          <w:b/>
        </w:rPr>
        <w:t xml:space="preserve"> </w:t>
      </w:r>
    </w:p>
    <w:p w:rsidR="00372F6F" w:rsidRPr="008E2CA6" w:rsidRDefault="00372F6F" w:rsidP="00346D1B">
      <w:pPr>
        <w:tabs>
          <w:tab w:val="left" w:pos="720"/>
          <w:tab w:val="left" w:pos="5143"/>
        </w:tabs>
        <w:rPr>
          <w:rFonts w:cs="Arial"/>
        </w:rPr>
      </w:pPr>
    </w:p>
    <w:p w:rsidR="00372F6F" w:rsidRPr="008E2CA6" w:rsidRDefault="00372F6F" w:rsidP="00346D1B">
      <w:pPr>
        <w:tabs>
          <w:tab w:val="left" w:pos="720"/>
          <w:tab w:val="left" w:pos="5143"/>
        </w:tabs>
        <w:rPr>
          <w:rFonts w:cs="Arial"/>
        </w:rPr>
      </w:pPr>
      <w:r w:rsidRPr="008E2CA6">
        <w:rPr>
          <w:rFonts w:cs="Arial"/>
        </w:rPr>
        <w:t>President</w:t>
      </w:r>
      <w:r w:rsidRPr="008E2CA6">
        <w:rPr>
          <w:rFonts w:cs="Tahoma"/>
        </w:rPr>
        <w:t xml:space="preserve"> Phair announced that he will no longer be in office as president of the Elections Commission and that as of the end of this meeting he concludes his service.   He thanked everyone for their service and said it has been a pleasure serving the City of </w:t>
      </w:r>
      <w:smartTag w:uri="urn:schemas-microsoft-com:office:smarttags" w:element="City">
        <w:smartTag w:uri="urn:schemas-microsoft-com:office:smarttags" w:element="place">
          <w:r w:rsidRPr="008E2CA6">
            <w:rPr>
              <w:rFonts w:cs="Tahoma"/>
            </w:rPr>
            <w:t>San Francisco</w:t>
          </w:r>
        </w:smartTag>
      </w:smartTag>
      <w:r w:rsidRPr="008E2CA6">
        <w:rPr>
          <w:rFonts w:cs="Tahoma"/>
        </w:rPr>
        <w:t xml:space="preserve"> and feels that the new officers will </w:t>
      </w:r>
      <w:r>
        <w:rPr>
          <w:rFonts w:cs="Tahoma"/>
        </w:rPr>
        <w:t xml:space="preserve">continue to </w:t>
      </w:r>
      <w:r w:rsidRPr="008E2CA6">
        <w:rPr>
          <w:rFonts w:cs="Tahoma"/>
        </w:rPr>
        <w:t>do an outstanding job.</w:t>
      </w:r>
    </w:p>
    <w:p w:rsidR="00372F6F" w:rsidRPr="00255640" w:rsidRDefault="00372F6F" w:rsidP="007003E2">
      <w:pPr>
        <w:tabs>
          <w:tab w:val="left" w:pos="720"/>
          <w:tab w:val="left" w:pos="5143"/>
        </w:tabs>
        <w:ind w:left="360"/>
        <w:rPr>
          <w:rFonts w:cs="Arial"/>
          <w:b/>
        </w:rPr>
      </w:pPr>
    </w:p>
    <w:p w:rsidR="00372F6F" w:rsidRPr="00255640" w:rsidRDefault="00372F6F" w:rsidP="007003E2">
      <w:pPr>
        <w:tabs>
          <w:tab w:val="left" w:pos="720"/>
          <w:tab w:val="left" w:pos="5143"/>
        </w:tabs>
        <w:ind w:left="360" w:hanging="450"/>
        <w:rPr>
          <w:rFonts w:cs="Arial"/>
          <w:b/>
          <w:caps/>
        </w:rPr>
      </w:pPr>
      <w:r w:rsidRPr="00255640">
        <w:rPr>
          <w:rFonts w:cs="Arial"/>
          <w:b/>
        </w:rPr>
        <w:tab/>
        <w:t>4.  Approval of Minutes</w:t>
      </w:r>
    </w:p>
    <w:p w:rsidR="00372F6F" w:rsidRPr="008E2CA6" w:rsidRDefault="00372F6F" w:rsidP="007003E2">
      <w:pPr>
        <w:tabs>
          <w:tab w:val="left" w:pos="720"/>
          <w:tab w:val="left" w:pos="5143"/>
        </w:tabs>
        <w:ind w:left="720" w:hanging="810"/>
        <w:rPr>
          <w:rFonts w:cs="Arial"/>
        </w:rPr>
      </w:pPr>
    </w:p>
    <w:p w:rsidR="00372F6F" w:rsidRDefault="00372F6F" w:rsidP="007003E2">
      <w:pPr>
        <w:tabs>
          <w:tab w:val="left" w:pos="720"/>
          <w:tab w:val="left" w:pos="1080"/>
          <w:tab w:val="left" w:pos="5143"/>
        </w:tabs>
        <w:ind w:left="720" w:right="-450" w:hanging="810"/>
        <w:outlineLvl w:val="0"/>
        <w:rPr>
          <w:rFonts w:cs="Arial"/>
          <w:b/>
        </w:rPr>
      </w:pPr>
      <w:r w:rsidRPr="00255640">
        <w:rPr>
          <w:rFonts w:cs="Arial"/>
          <w:b/>
        </w:rPr>
        <w:t>Discussion and possible action to approve the Minutes of the December 15, 2010 Elections</w:t>
      </w:r>
    </w:p>
    <w:p w:rsidR="00372F6F" w:rsidRDefault="00372F6F" w:rsidP="007003E2">
      <w:pPr>
        <w:tabs>
          <w:tab w:val="left" w:pos="720"/>
          <w:tab w:val="left" w:pos="1080"/>
          <w:tab w:val="left" w:pos="5143"/>
        </w:tabs>
        <w:ind w:left="720" w:right="-450" w:hanging="810"/>
        <w:outlineLvl w:val="0"/>
        <w:rPr>
          <w:rFonts w:cs="Arial"/>
          <w:b/>
        </w:rPr>
      </w:pPr>
      <w:r w:rsidRPr="00255640">
        <w:rPr>
          <w:rFonts w:cs="Arial"/>
          <w:b/>
        </w:rPr>
        <w:t xml:space="preserve"> Commission meeting</w:t>
      </w:r>
      <w:r>
        <w:rPr>
          <w:rFonts w:cs="Arial"/>
          <w:b/>
        </w:rPr>
        <w:t xml:space="preserve">. </w:t>
      </w:r>
    </w:p>
    <w:p w:rsidR="00372F6F" w:rsidRDefault="00372F6F" w:rsidP="007003E2">
      <w:pPr>
        <w:tabs>
          <w:tab w:val="left" w:pos="720"/>
          <w:tab w:val="left" w:pos="1080"/>
          <w:tab w:val="left" w:pos="5143"/>
        </w:tabs>
        <w:ind w:left="720" w:right="-450" w:hanging="810"/>
        <w:outlineLvl w:val="0"/>
        <w:rPr>
          <w:rFonts w:cs="Arial"/>
        </w:rPr>
      </w:pPr>
      <w:r>
        <w:rPr>
          <w:rFonts w:cs="Arial"/>
          <w:b/>
        </w:rPr>
        <w:t xml:space="preserve"> </w:t>
      </w:r>
      <w:r w:rsidRPr="00D7689A">
        <w:rPr>
          <w:rFonts w:cs="Arial"/>
          <w:i/>
        </w:rPr>
        <w:t>P</w:t>
      </w:r>
      <w:r>
        <w:rPr>
          <w:rFonts w:cs="Arial"/>
          <w:i/>
        </w:rPr>
        <w:t xml:space="preserve">resident Phair </w:t>
      </w:r>
      <w:r w:rsidRPr="00871E04">
        <w:rPr>
          <w:rFonts w:cs="Arial"/>
        </w:rPr>
        <w:t xml:space="preserve">stated that revisions should be made to the December 15, 2010 minutes.  Therefore, </w:t>
      </w:r>
    </w:p>
    <w:p w:rsidR="00372F6F" w:rsidRDefault="00372F6F" w:rsidP="007003E2">
      <w:pPr>
        <w:tabs>
          <w:tab w:val="left" w:pos="720"/>
          <w:tab w:val="left" w:pos="1080"/>
          <w:tab w:val="left" w:pos="5143"/>
        </w:tabs>
        <w:ind w:left="720" w:right="-450" w:hanging="810"/>
        <w:outlineLvl w:val="0"/>
        <w:rPr>
          <w:rFonts w:cs="Arial"/>
          <w:i/>
        </w:rPr>
      </w:pPr>
      <w:r w:rsidRPr="00871E04">
        <w:rPr>
          <w:rFonts w:cs="Arial"/>
        </w:rPr>
        <w:t>this item will be continued to a future meeting</w:t>
      </w:r>
    </w:p>
    <w:p w:rsidR="00372F6F" w:rsidRDefault="00372F6F" w:rsidP="007003E2">
      <w:pPr>
        <w:tabs>
          <w:tab w:val="left" w:pos="720"/>
          <w:tab w:val="left" w:pos="1080"/>
          <w:tab w:val="left" w:pos="5143"/>
        </w:tabs>
        <w:ind w:left="720" w:right="-450" w:hanging="810"/>
        <w:outlineLvl w:val="0"/>
        <w:rPr>
          <w:rFonts w:cs="Arial"/>
          <w:i/>
        </w:rPr>
      </w:pPr>
    </w:p>
    <w:p w:rsidR="00372F6F" w:rsidRDefault="00372F6F" w:rsidP="007003E2">
      <w:pPr>
        <w:tabs>
          <w:tab w:val="left" w:pos="720"/>
          <w:tab w:val="left" w:pos="1080"/>
          <w:tab w:val="left" w:pos="5143"/>
        </w:tabs>
        <w:ind w:left="720" w:right="-450" w:hanging="810"/>
        <w:outlineLvl w:val="0"/>
        <w:rPr>
          <w:rFonts w:cs="Arial"/>
        </w:rPr>
      </w:pPr>
      <w:r w:rsidRPr="00217EA9">
        <w:rPr>
          <w:rFonts w:cs="Arial"/>
        </w:rPr>
        <w:t>Public</w:t>
      </w:r>
      <w:r>
        <w:rPr>
          <w:rFonts w:cs="Arial"/>
        </w:rPr>
        <w:t xml:space="preserve"> Speaker Mr. David Schenone came to describe his experience seeking a poll worker’s position </w:t>
      </w:r>
    </w:p>
    <w:p w:rsidR="00372F6F" w:rsidRPr="00D7689A" w:rsidRDefault="00372F6F" w:rsidP="007003E2">
      <w:pPr>
        <w:tabs>
          <w:tab w:val="left" w:pos="720"/>
          <w:tab w:val="left" w:pos="1080"/>
          <w:tab w:val="left" w:pos="5143"/>
        </w:tabs>
        <w:ind w:left="720" w:right="-450" w:hanging="810"/>
        <w:outlineLvl w:val="0"/>
        <w:rPr>
          <w:rFonts w:cs="Arial"/>
        </w:rPr>
      </w:pPr>
      <w:r>
        <w:rPr>
          <w:rFonts w:cs="Arial"/>
        </w:rPr>
        <w:t xml:space="preserve">for the November 2010 election. He was unhappy with the treatment and the final out come. </w:t>
      </w:r>
    </w:p>
    <w:p w:rsidR="00372F6F" w:rsidRPr="008E2CA6" w:rsidRDefault="00372F6F" w:rsidP="007003E2">
      <w:pPr>
        <w:tabs>
          <w:tab w:val="left" w:pos="720"/>
          <w:tab w:val="left" w:pos="1080"/>
          <w:tab w:val="left" w:pos="5143"/>
        </w:tabs>
        <w:ind w:left="720" w:right="-450" w:hanging="810"/>
        <w:outlineLvl w:val="0"/>
        <w:rPr>
          <w:rFonts w:cs="Arial"/>
        </w:rPr>
      </w:pPr>
      <w:r w:rsidRPr="00255640">
        <w:rPr>
          <w:rFonts w:cs="Arial"/>
          <w:b/>
        </w:rPr>
        <w:t xml:space="preserve">             </w:t>
      </w:r>
    </w:p>
    <w:p w:rsidR="00372F6F" w:rsidRPr="008E2CA6" w:rsidRDefault="00372F6F" w:rsidP="007003E2">
      <w:pPr>
        <w:tabs>
          <w:tab w:val="left" w:pos="720"/>
          <w:tab w:val="left" w:pos="5143"/>
        </w:tabs>
        <w:ind w:left="360" w:hanging="360"/>
        <w:rPr>
          <w:rFonts w:cs="Arial"/>
        </w:rPr>
      </w:pPr>
    </w:p>
    <w:p w:rsidR="00372F6F" w:rsidRPr="00255640" w:rsidRDefault="00372F6F" w:rsidP="00E21BB8">
      <w:pPr>
        <w:tabs>
          <w:tab w:val="left" w:pos="5143"/>
        </w:tabs>
        <w:ind w:left="720" w:hanging="360"/>
        <w:rPr>
          <w:rFonts w:cs="Arial"/>
          <w:b/>
        </w:rPr>
      </w:pPr>
      <w:r w:rsidRPr="00255640">
        <w:rPr>
          <w:rFonts w:cs="Arial"/>
          <w:b/>
        </w:rPr>
        <w:t>5.</w:t>
      </w:r>
      <w:r w:rsidRPr="00255640">
        <w:rPr>
          <w:rFonts w:cs="Arial"/>
          <w:b/>
        </w:rPr>
        <w:tab/>
        <w:t xml:space="preserve"> Directors Report</w:t>
      </w:r>
    </w:p>
    <w:p w:rsidR="00372F6F" w:rsidRPr="008E2CA6" w:rsidRDefault="00372F6F" w:rsidP="00E21BB8">
      <w:pPr>
        <w:tabs>
          <w:tab w:val="left" w:pos="5143"/>
        </w:tabs>
        <w:ind w:left="720" w:hanging="360"/>
        <w:rPr>
          <w:rFonts w:cs="Arial"/>
        </w:rPr>
      </w:pPr>
      <w:r w:rsidRPr="008E2CA6">
        <w:rPr>
          <w:rFonts w:cs="Arial"/>
        </w:rPr>
        <w:t xml:space="preserve">        Division Updates</w:t>
      </w:r>
    </w:p>
    <w:p w:rsidR="00372F6F" w:rsidRPr="00AE5404" w:rsidRDefault="00372F6F" w:rsidP="00E21BB8">
      <w:pPr>
        <w:tabs>
          <w:tab w:val="left" w:pos="5143"/>
        </w:tabs>
        <w:ind w:left="720" w:hanging="360"/>
        <w:rPr>
          <w:rFonts w:cs="Arial"/>
        </w:rPr>
      </w:pPr>
      <w:r w:rsidRPr="00255640">
        <w:rPr>
          <w:rFonts w:cs="Arial"/>
          <w:i/>
        </w:rPr>
        <w:t>Budget/ Personnel</w:t>
      </w:r>
      <w:r>
        <w:rPr>
          <w:rFonts w:cs="Arial"/>
          <w:i/>
        </w:rPr>
        <w:t xml:space="preserve"> </w:t>
      </w:r>
      <w:r>
        <w:rPr>
          <w:rFonts w:cs="Arial"/>
        </w:rPr>
        <w:t xml:space="preserve">preparing a draft budget compiling data for the 6 month budget review.  We have been working with vendors to get quotes for their services for the fiscal year 2011-2012.  Working with Inter-departments to get cost quotes for their services for the fiscal year 2011-2012.  In the process of preparing the Senate Bill 90 for reimbursement of cost for the fiscal year 2009-2010.  Preparing Bart, </w:t>
      </w:r>
      <w:smartTag w:uri="urn:schemas-microsoft-com:office:smarttags" w:element="PlaceName">
        <w:r>
          <w:rPr>
            <w:rFonts w:cs="Arial"/>
          </w:rPr>
          <w:t>San Francisco</w:t>
        </w:r>
      </w:smartTag>
      <w:r>
        <w:rPr>
          <w:rFonts w:cs="Arial"/>
        </w:rPr>
        <w:t xml:space="preserve"> </w:t>
      </w:r>
      <w:smartTag w:uri="urn:schemas-microsoft-com:office:smarttags" w:element="PlaceName">
        <w:r>
          <w:rPr>
            <w:rFonts w:cs="Arial"/>
          </w:rPr>
          <w:t>Unified</w:t>
        </w:r>
      </w:smartTag>
      <w:r>
        <w:rPr>
          <w:rFonts w:cs="Arial"/>
        </w:rPr>
        <w:t xml:space="preserve"> </w:t>
      </w:r>
      <w:smartTag w:uri="urn:schemas-microsoft-com:office:smarttags" w:element="PlaceType">
        <w:r>
          <w:rPr>
            <w:rFonts w:cs="Arial"/>
          </w:rPr>
          <w:t>School District</w:t>
        </w:r>
      </w:smartTag>
      <w:r>
        <w:rPr>
          <w:rFonts w:cs="Arial"/>
        </w:rPr>
        <w:t xml:space="preserve"> and </w:t>
      </w:r>
      <w:smartTag w:uri="urn:schemas-microsoft-com:office:smarttags" w:element="PostalCode">
        <w:smartTag w:uri="urn:schemas-microsoft-com:office:smarttags" w:element="PlaceType">
          <w:smartTag w:uri="urn:schemas-microsoft-com:office:smarttags" w:element="PlaceType">
            <w:smartTag w:uri="urn:schemas-microsoft-com:office:smarttags" w:element="place">
              <w:r>
                <w:rPr>
                  <w:rFonts w:cs="Arial"/>
                </w:rPr>
                <w:t>City</w:t>
              </w:r>
            </w:smartTag>
          </w:smartTag>
          <w:r>
            <w:rPr>
              <w:rFonts w:cs="Arial"/>
            </w:rPr>
            <w:t xml:space="preserve"> </w:t>
          </w:r>
          <w:smartTag w:uri="urn:schemas-microsoft-com:office:smarttags" w:element="PostalCode">
            <w:smartTag w:uri="urn:schemas-microsoft-com:office:smarttags" w:element="PlaceType">
              <w:r>
                <w:rPr>
                  <w:rFonts w:cs="Arial"/>
                </w:rPr>
                <w:t>College</w:t>
              </w:r>
            </w:smartTag>
          </w:smartTag>
        </w:smartTag>
      </w:smartTag>
      <w:r>
        <w:rPr>
          <w:rFonts w:cs="Arial"/>
        </w:rPr>
        <w:t xml:space="preserve"> reimbursement for fiscal year 2010</w:t>
      </w:r>
    </w:p>
    <w:p w:rsidR="00372F6F" w:rsidRPr="002F46A4" w:rsidRDefault="00372F6F" w:rsidP="00E21BB8">
      <w:pPr>
        <w:tabs>
          <w:tab w:val="left" w:pos="5143"/>
        </w:tabs>
        <w:ind w:left="720" w:hanging="360"/>
        <w:rPr>
          <w:rFonts w:cs="Arial"/>
        </w:rPr>
      </w:pPr>
      <w:r w:rsidRPr="00255640">
        <w:rPr>
          <w:rFonts w:cs="Arial"/>
          <w:i/>
        </w:rPr>
        <w:t>Campaign Services</w:t>
      </w:r>
      <w:r>
        <w:rPr>
          <w:rFonts w:cs="Arial"/>
          <w:i/>
        </w:rPr>
        <w:t xml:space="preserve"> </w:t>
      </w:r>
      <w:r>
        <w:rPr>
          <w:rFonts w:cs="Arial"/>
        </w:rPr>
        <w:t>PPC- receive fillings for semi annual deadline January 31, 2010.  Review 2011 Election Laws and update guides.  Archive 2010 files (public files, MVFs, SOS Memos, etc) removing older files to make room for 2010 files.  Review budget for next fiscal year.  Review power point presentations for ballot arguments and candidates workshops</w:t>
      </w:r>
    </w:p>
    <w:p w:rsidR="00372F6F" w:rsidRPr="00DE2843" w:rsidRDefault="00372F6F" w:rsidP="00E21BB8">
      <w:pPr>
        <w:tabs>
          <w:tab w:val="left" w:pos="5143"/>
        </w:tabs>
        <w:ind w:left="720" w:hanging="360"/>
        <w:rPr>
          <w:rFonts w:cs="Arial"/>
        </w:rPr>
      </w:pPr>
      <w:r w:rsidRPr="00255640">
        <w:rPr>
          <w:rFonts w:cs="Arial"/>
          <w:i/>
        </w:rPr>
        <w:t>Outreach</w:t>
      </w:r>
      <w:r>
        <w:rPr>
          <w:rFonts w:cs="Arial"/>
          <w:i/>
        </w:rPr>
        <w:t xml:space="preserve"> </w:t>
      </w:r>
      <w:r w:rsidRPr="00DE2843">
        <w:rPr>
          <w:rFonts w:cs="Arial"/>
        </w:rPr>
        <w:t xml:space="preserve">the </w:t>
      </w:r>
      <w:r>
        <w:rPr>
          <w:rFonts w:cs="Arial"/>
        </w:rPr>
        <w:t>outreach is compiling inventory of all brochures and will shortly begin reviewing and revising materials to address the top two candidate primary system that will be in place for the next Statewide Primary Election.  The division has also been attending bi-monthly USCIS Naturalization Ceremonies and currently preparing to participate in the Chinese New Year Festival.</w:t>
      </w:r>
    </w:p>
    <w:p w:rsidR="00372F6F" w:rsidRPr="00DE2843" w:rsidRDefault="00372F6F" w:rsidP="00E21BB8">
      <w:pPr>
        <w:tabs>
          <w:tab w:val="left" w:pos="5143"/>
        </w:tabs>
        <w:ind w:left="720" w:hanging="360"/>
        <w:rPr>
          <w:rFonts w:cs="Arial"/>
        </w:rPr>
      </w:pPr>
      <w:r w:rsidRPr="00255640">
        <w:rPr>
          <w:rFonts w:cs="Arial"/>
          <w:i/>
        </w:rPr>
        <w:t>Publications</w:t>
      </w:r>
      <w:r>
        <w:rPr>
          <w:rFonts w:cs="Arial"/>
          <w:i/>
        </w:rPr>
        <w:t xml:space="preserve"> </w:t>
      </w:r>
      <w:r>
        <w:rPr>
          <w:rFonts w:cs="Arial"/>
        </w:rPr>
        <w:t xml:space="preserve">working on creating templates for voter guide to allow for automatically populating of pages with candidate and ballot measure information.  </w:t>
      </w:r>
    </w:p>
    <w:p w:rsidR="00372F6F" w:rsidRPr="003C6530" w:rsidRDefault="00372F6F" w:rsidP="00E21BB8">
      <w:pPr>
        <w:tabs>
          <w:tab w:val="left" w:pos="5143"/>
        </w:tabs>
        <w:ind w:left="720" w:hanging="360"/>
        <w:rPr>
          <w:rFonts w:cs="Arial"/>
        </w:rPr>
      </w:pPr>
      <w:r w:rsidRPr="00255640">
        <w:rPr>
          <w:rFonts w:cs="Arial"/>
          <w:i/>
        </w:rPr>
        <w:t>Poll Worker Division</w:t>
      </w:r>
      <w:r>
        <w:rPr>
          <w:rFonts w:cs="Arial"/>
        </w:rPr>
        <w:t xml:space="preserve"> pollworker/training is revising training materials and will be shortly sending a survey to the existing pool of pollworkers to determine recruitment goal for conducting early polling places on Saturday before Election.  </w:t>
      </w:r>
    </w:p>
    <w:p w:rsidR="00372F6F" w:rsidRPr="003C6530" w:rsidRDefault="00372F6F" w:rsidP="00E21BB8">
      <w:pPr>
        <w:tabs>
          <w:tab w:val="left" w:pos="5143"/>
        </w:tabs>
        <w:ind w:left="720" w:hanging="360"/>
        <w:rPr>
          <w:rFonts w:cs="Arial"/>
        </w:rPr>
      </w:pPr>
      <w:r w:rsidRPr="00255640">
        <w:rPr>
          <w:rFonts w:cs="Arial"/>
          <w:i/>
        </w:rPr>
        <w:t>Technology Division</w:t>
      </w:r>
      <w:r>
        <w:rPr>
          <w:rFonts w:cs="Arial"/>
          <w:i/>
        </w:rPr>
        <w:t xml:space="preserve"> </w:t>
      </w:r>
      <w:r>
        <w:rPr>
          <w:rFonts w:cs="Arial"/>
        </w:rPr>
        <w:t xml:space="preserve">warehouse inventory database enhancements.  Added paper trail and image capabilities, there are more features in the works. We are near completion of voter services Time Tracking Application.  Continued work on the VIP database to improve and speed up the pamphlet creation process.  We have completed the U.S. Election      Assistance commission survey.  </w:t>
      </w:r>
    </w:p>
    <w:p w:rsidR="00372F6F" w:rsidRDefault="00372F6F" w:rsidP="00E21BB8">
      <w:pPr>
        <w:tabs>
          <w:tab w:val="left" w:pos="5143"/>
        </w:tabs>
        <w:ind w:left="720" w:hanging="360"/>
        <w:rPr>
          <w:rFonts w:cs="Arial"/>
        </w:rPr>
      </w:pPr>
      <w:r w:rsidRPr="00255640">
        <w:rPr>
          <w:rFonts w:cs="Arial"/>
          <w:i/>
        </w:rPr>
        <w:t>Voter Services</w:t>
      </w:r>
      <w:r>
        <w:rPr>
          <w:rFonts w:cs="Arial"/>
          <w:i/>
        </w:rPr>
        <w:t xml:space="preserve"> </w:t>
      </w:r>
    </w:p>
    <w:p w:rsidR="00372F6F" w:rsidRDefault="00372F6F" w:rsidP="00E21BB8">
      <w:pPr>
        <w:tabs>
          <w:tab w:val="left" w:pos="5143"/>
        </w:tabs>
        <w:ind w:left="720" w:hanging="360"/>
        <w:rPr>
          <w:rFonts w:cs="Arial"/>
        </w:rPr>
      </w:pPr>
      <w:r>
        <w:rPr>
          <w:rFonts w:cs="Arial"/>
        </w:rPr>
        <w:t>1.  Working with Voter file maintenance (registration and changed/cancellation)</w:t>
      </w:r>
    </w:p>
    <w:p w:rsidR="00372F6F" w:rsidRDefault="00372F6F" w:rsidP="00E21BB8">
      <w:pPr>
        <w:tabs>
          <w:tab w:val="left" w:pos="5143"/>
        </w:tabs>
        <w:ind w:left="720" w:hanging="360"/>
        <w:rPr>
          <w:rFonts w:cs="Arial"/>
        </w:rPr>
      </w:pPr>
      <w:r>
        <w:rPr>
          <w:rFonts w:cs="Arial"/>
        </w:rPr>
        <w:t>2.  Working with Post Elections record retention</w:t>
      </w:r>
    </w:p>
    <w:p w:rsidR="00372F6F" w:rsidRDefault="00372F6F" w:rsidP="00E21BB8">
      <w:pPr>
        <w:tabs>
          <w:tab w:val="left" w:pos="5143"/>
        </w:tabs>
        <w:ind w:left="720" w:hanging="360"/>
        <w:rPr>
          <w:rFonts w:cs="Arial"/>
        </w:rPr>
      </w:pPr>
      <w:r>
        <w:rPr>
          <w:rFonts w:cs="Arial"/>
        </w:rPr>
        <w:t>3.  Finalizing Post Election survey:</w:t>
      </w:r>
    </w:p>
    <w:p w:rsidR="00372F6F" w:rsidRDefault="00372F6F" w:rsidP="00E21BB8">
      <w:pPr>
        <w:tabs>
          <w:tab w:val="left" w:pos="5143"/>
        </w:tabs>
        <w:ind w:left="720" w:hanging="360"/>
        <w:rPr>
          <w:rFonts w:cs="Arial"/>
        </w:rPr>
      </w:pPr>
      <w:r>
        <w:rPr>
          <w:rFonts w:cs="Arial"/>
        </w:rPr>
        <w:t xml:space="preserve">    (a) Election Day Survey- completed</w:t>
      </w:r>
    </w:p>
    <w:p w:rsidR="00372F6F" w:rsidRDefault="00372F6F" w:rsidP="00E21BB8">
      <w:pPr>
        <w:tabs>
          <w:tab w:val="left" w:pos="5143"/>
        </w:tabs>
        <w:ind w:left="720" w:hanging="360"/>
        <w:rPr>
          <w:rFonts w:cs="Arial"/>
        </w:rPr>
      </w:pPr>
      <w:r>
        <w:rPr>
          <w:rFonts w:cs="Arial"/>
        </w:rPr>
        <w:t xml:space="preserve">    (b) Federal Voting Assistance Program Survey – in process</w:t>
      </w:r>
    </w:p>
    <w:p w:rsidR="00372F6F" w:rsidRDefault="00372F6F" w:rsidP="00E21BB8">
      <w:pPr>
        <w:tabs>
          <w:tab w:val="left" w:pos="5143"/>
        </w:tabs>
        <w:ind w:left="720" w:hanging="360"/>
        <w:rPr>
          <w:rFonts w:cs="Arial"/>
        </w:rPr>
      </w:pPr>
      <w:r>
        <w:rPr>
          <w:rFonts w:cs="Arial"/>
        </w:rPr>
        <w:t>4.  Finalize Staffing/Budget projection for year 2011-2012</w:t>
      </w:r>
    </w:p>
    <w:p w:rsidR="00372F6F" w:rsidRDefault="00372F6F" w:rsidP="00E21BB8">
      <w:pPr>
        <w:tabs>
          <w:tab w:val="left" w:pos="5143"/>
        </w:tabs>
        <w:ind w:left="720" w:hanging="360"/>
        <w:rPr>
          <w:rFonts w:cs="Arial"/>
        </w:rPr>
      </w:pPr>
      <w:r>
        <w:rPr>
          <w:rFonts w:cs="Arial"/>
        </w:rPr>
        <w:t>5.  Election planning for the potential June 2011 Special Statewide, November 2011, February 2012, and November 2012 Elections.</w:t>
      </w:r>
    </w:p>
    <w:p w:rsidR="00372F6F" w:rsidRDefault="00372F6F" w:rsidP="00E21BB8">
      <w:pPr>
        <w:tabs>
          <w:tab w:val="left" w:pos="5143"/>
        </w:tabs>
        <w:ind w:left="720" w:hanging="360"/>
        <w:rPr>
          <w:rFonts w:cs="Arial"/>
        </w:rPr>
      </w:pPr>
      <w:r>
        <w:rPr>
          <w:rFonts w:cs="Arial"/>
        </w:rPr>
        <w:t>6.  Reviewing election laws that will impact this November 2011 (Saturday Voting) and Primary elections (Proposition 14)</w:t>
      </w:r>
    </w:p>
    <w:p w:rsidR="00372F6F" w:rsidRDefault="00372F6F" w:rsidP="00E21BB8">
      <w:pPr>
        <w:tabs>
          <w:tab w:val="left" w:pos="5143"/>
        </w:tabs>
        <w:ind w:left="720" w:hanging="360"/>
        <w:rPr>
          <w:rFonts w:cs="Arial"/>
        </w:rPr>
      </w:pPr>
      <w:r>
        <w:rPr>
          <w:rFonts w:cs="Arial"/>
        </w:rPr>
        <w:t xml:space="preserve">7.  Reviewing purge time lines </w:t>
      </w:r>
    </w:p>
    <w:p w:rsidR="00372F6F" w:rsidRPr="005A5D67" w:rsidRDefault="00372F6F" w:rsidP="00E21BB8">
      <w:pPr>
        <w:tabs>
          <w:tab w:val="left" w:pos="5143"/>
        </w:tabs>
        <w:ind w:left="720" w:hanging="360"/>
        <w:rPr>
          <w:rFonts w:cs="Arial"/>
        </w:rPr>
      </w:pPr>
    </w:p>
    <w:p w:rsidR="00372F6F" w:rsidRDefault="00372F6F" w:rsidP="00E21BB8">
      <w:pPr>
        <w:tabs>
          <w:tab w:val="left" w:pos="5143"/>
        </w:tabs>
        <w:ind w:left="720" w:hanging="360"/>
        <w:rPr>
          <w:rFonts w:cs="Arial"/>
        </w:rPr>
      </w:pPr>
      <w:r w:rsidRPr="00255640">
        <w:rPr>
          <w:rFonts w:cs="Arial"/>
          <w:i/>
        </w:rPr>
        <w:t>Precinct Services</w:t>
      </w:r>
      <w:r>
        <w:rPr>
          <w:rFonts w:cs="Arial"/>
          <w:i/>
        </w:rPr>
        <w:t xml:space="preserve"> </w:t>
      </w:r>
    </w:p>
    <w:p w:rsidR="00372F6F" w:rsidRDefault="00372F6F" w:rsidP="00986FF4">
      <w:pPr>
        <w:tabs>
          <w:tab w:val="left" w:pos="5143"/>
        </w:tabs>
        <w:ind w:left="1080"/>
        <w:rPr>
          <w:rFonts w:cs="Arial"/>
        </w:rPr>
      </w:pPr>
      <w:r>
        <w:rPr>
          <w:rFonts w:cs="Arial"/>
        </w:rPr>
        <w:t>Attending ArcGIS training classes</w:t>
      </w:r>
    </w:p>
    <w:p w:rsidR="00372F6F" w:rsidRDefault="00372F6F" w:rsidP="00986FF4">
      <w:pPr>
        <w:tabs>
          <w:tab w:val="left" w:pos="5143"/>
        </w:tabs>
        <w:ind w:left="1080"/>
        <w:rPr>
          <w:rFonts w:cs="Arial"/>
        </w:rPr>
      </w:pPr>
      <w:r>
        <w:rPr>
          <w:rFonts w:cs="Arial"/>
        </w:rPr>
        <w:t>Preparing for the release of the Census data for redistricting and preparing sample maps of population by supervisorial districts</w:t>
      </w:r>
    </w:p>
    <w:p w:rsidR="00372F6F" w:rsidRDefault="00372F6F" w:rsidP="00986FF4">
      <w:pPr>
        <w:tabs>
          <w:tab w:val="left" w:pos="5143"/>
        </w:tabs>
        <w:ind w:left="1080"/>
        <w:rPr>
          <w:rFonts w:cs="Arial"/>
        </w:rPr>
      </w:pPr>
      <w:r>
        <w:rPr>
          <w:rFonts w:cs="Arial"/>
        </w:rPr>
        <w:t>Planning for Saturday Voting</w:t>
      </w:r>
    </w:p>
    <w:p w:rsidR="00372F6F" w:rsidRDefault="00372F6F" w:rsidP="00986FF4">
      <w:pPr>
        <w:tabs>
          <w:tab w:val="left" w:pos="5143"/>
        </w:tabs>
        <w:ind w:left="1080"/>
        <w:rPr>
          <w:rFonts w:cs="Arial"/>
        </w:rPr>
      </w:pPr>
      <w:r>
        <w:rPr>
          <w:rFonts w:cs="Arial"/>
        </w:rPr>
        <w:t>Working on upgrading the front counter’s accessible station</w:t>
      </w:r>
    </w:p>
    <w:p w:rsidR="00372F6F" w:rsidRDefault="00372F6F" w:rsidP="00986FF4">
      <w:pPr>
        <w:tabs>
          <w:tab w:val="left" w:pos="5143"/>
        </w:tabs>
        <w:ind w:left="1080"/>
        <w:rPr>
          <w:rFonts w:cs="Arial"/>
        </w:rPr>
      </w:pPr>
      <w:r>
        <w:rPr>
          <w:rFonts w:cs="Arial"/>
        </w:rPr>
        <w:t>Reviewing feedback from elections day in order to make improvements</w:t>
      </w:r>
    </w:p>
    <w:p w:rsidR="00372F6F" w:rsidRPr="00986FF4" w:rsidRDefault="00372F6F" w:rsidP="00986FF4">
      <w:pPr>
        <w:tabs>
          <w:tab w:val="left" w:pos="5143"/>
        </w:tabs>
        <w:ind w:left="1080"/>
        <w:rPr>
          <w:rFonts w:cs="Arial"/>
        </w:rPr>
      </w:pPr>
    </w:p>
    <w:p w:rsidR="00372F6F" w:rsidRPr="00255640" w:rsidRDefault="00372F6F" w:rsidP="006C41C6">
      <w:pPr>
        <w:numPr>
          <w:ilvl w:val="0"/>
          <w:numId w:val="14"/>
        </w:numPr>
        <w:tabs>
          <w:tab w:val="left" w:pos="5143"/>
        </w:tabs>
        <w:rPr>
          <w:rFonts w:cs="Arial"/>
          <w:b/>
        </w:rPr>
      </w:pPr>
      <w:r w:rsidRPr="00255640">
        <w:rPr>
          <w:rFonts w:cs="Arial"/>
          <w:b/>
        </w:rPr>
        <w:t xml:space="preserve">Commissioners’ Reports  </w:t>
      </w:r>
      <w:r w:rsidRPr="00255640">
        <w:rPr>
          <w:rFonts w:cs="Arial"/>
        </w:rPr>
        <w:t>No</w:t>
      </w:r>
      <w:r>
        <w:rPr>
          <w:rFonts w:cs="Arial"/>
        </w:rPr>
        <w:t xml:space="preserve"> reports from the </w:t>
      </w:r>
      <w:r w:rsidRPr="00255640">
        <w:rPr>
          <w:rFonts w:cs="Arial"/>
        </w:rPr>
        <w:t xml:space="preserve"> comm</w:t>
      </w:r>
      <w:r>
        <w:rPr>
          <w:rFonts w:cs="Arial"/>
        </w:rPr>
        <w:t>issioners</w:t>
      </w:r>
    </w:p>
    <w:p w:rsidR="00372F6F" w:rsidRDefault="00372F6F" w:rsidP="00255640">
      <w:pPr>
        <w:tabs>
          <w:tab w:val="left" w:pos="5143"/>
        </w:tabs>
        <w:rPr>
          <w:rFonts w:cs="Arial"/>
          <w:b/>
        </w:rPr>
      </w:pPr>
    </w:p>
    <w:p w:rsidR="00372F6F" w:rsidRPr="008E2CA6" w:rsidRDefault="00372F6F" w:rsidP="007003E2">
      <w:pPr>
        <w:tabs>
          <w:tab w:val="left" w:pos="5143"/>
        </w:tabs>
        <w:ind w:left="810" w:hanging="450"/>
        <w:rPr>
          <w:rFonts w:cs="Arial"/>
        </w:rPr>
      </w:pPr>
      <w:r w:rsidRPr="008E2CA6">
        <w:rPr>
          <w:rFonts w:cs="Arial"/>
        </w:rPr>
        <w:t>7</w:t>
      </w:r>
      <w:r w:rsidRPr="00255640">
        <w:rPr>
          <w:rFonts w:cs="Arial"/>
          <w:b/>
        </w:rPr>
        <w:t>.</w:t>
      </w:r>
      <w:r w:rsidRPr="00255640">
        <w:rPr>
          <w:rFonts w:cs="Arial"/>
          <w:b/>
        </w:rPr>
        <w:tab/>
        <w:t>Old Business</w:t>
      </w:r>
    </w:p>
    <w:p w:rsidR="00372F6F" w:rsidRPr="008E2CA6" w:rsidRDefault="00372F6F" w:rsidP="007003E2">
      <w:pPr>
        <w:tabs>
          <w:tab w:val="left" w:pos="5143"/>
        </w:tabs>
        <w:ind w:left="810" w:hanging="450"/>
        <w:rPr>
          <w:rFonts w:cs="Arial"/>
        </w:rPr>
      </w:pPr>
    </w:p>
    <w:p w:rsidR="00372F6F" w:rsidRDefault="00372F6F" w:rsidP="00255640">
      <w:pPr>
        <w:tabs>
          <w:tab w:val="left" w:pos="1350"/>
          <w:tab w:val="left" w:pos="5143"/>
        </w:tabs>
        <w:ind w:left="360"/>
        <w:rPr>
          <w:rFonts w:cs="Arial"/>
          <w:b/>
        </w:rPr>
      </w:pPr>
      <w:r w:rsidRPr="00255640">
        <w:rPr>
          <w:rFonts w:cs="Arial"/>
          <w:b/>
        </w:rPr>
        <w:t>Discussion and possible action</w:t>
      </w:r>
      <w:r>
        <w:rPr>
          <w:rFonts w:cs="Arial"/>
          <w:b/>
        </w:rPr>
        <w:t xml:space="preserve"> to </w:t>
      </w:r>
      <w:r w:rsidRPr="00255640">
        <w:rPr>
          <w:rFonts w:cs="Arial"/>
          <w:b/>
        </w:rPr>
        <w:t>hir</w:t>
      </w:r>
      <w:r>
        <w:rPr>
          <w:rFonts w:cs="Arial"/>
          <w:b/>
        </w:rPr>
        <w:t xml:space="preserve">e </w:t>
      </w:r>
      <w:r w:rsidRPr="00255640">
        <w:rPr>
          <w:rFonts w:cs="Arial"/>
          <w:b/>
        </w:rPr>
        <w:t>a Commission</w:t>
      </w:r>
      <w:r>
        <w:rPr>
          <w:rFonts w:cs="Arial"/>
          <w:b/>
        </w:rPr>
        <w:t>’s</w:t>
      </w:r>
      <w:r w:rsidRPr="00255640">
        <w:rPr>
          <w:rFonts w:cs="Arial"/>
          <w:b/>
        </w:rPr>
        <w:t xml:space="preserve"> Secretary.</w:t>
      </w:r>
    </w:p>
    <w:p w:rsidR="00372F6F" w:rsidRDefault="00372F6F" w:rsidP="00255640">
      <w:pPr>
        <w:tabs>
          <w:tab w:val="left" w:pos="1350"/>
          <w:tab w:val="left" w:pos="5143"/>
        </w:tabs>
        <w:ind w:left="360"/>
        <w:rPr>
          <w:rFonts w:cs="Arial"/>
          <w:b/>
        </w:rPr>
      </w:pPr>
    </w:p>
    <w:p w:rsidR="00372F6F" w:rsidRPr="00F52FF3" w:rsidRDefault="00372F6F" w:rsidP="00255640">
      <w:pPr>
        <w:tabs>
          <w:tab w:val="left" w:pos="1350"/>
          <w:tab w:val="left" w:pos="5143"/>
        </w:tabs>
        <w:ind w:left="360"/>
        <w:rPr>
          <w:rFonts w:cs="Arial"/>
        </w:rPr>
      </w:pPr>
      <w:r w:rsidRPr="00F52FF3">
        <w:rPr>
          <w:rFonts w:cs="Arial"/>
          <w:i/>
        </w:rPr>
        <w:t>Commissioner Safont</w:t>
      </w:r>
      <w:r>
        <w:rPr>
          <w:rFonts w:cs="Arial"/>
          <w:i/>
        </w:rPr>
        <w:t xml:space="preserve"> </w:t>
      </w:r>
      <w:r>
        <w:rPr>
          <w:rFonts w:cs="Arial"/>
        </w:rPr>
        <w:t xml:space="preserve">said she has approximately 34 applications that she continues to evaluate and that HR has approx. 104 additional applications received.  Possibly February she hopes to be at a point to which she will have the applicants that are strongest with the skills she feels is best suited for the position. </w:t>
      </w:r>
    </w:p>
    <w:p w:rsidR="00372F6F" w:rsidRPr="008E2CA6" w:rsidRDefault="00372F6F" w:rsidP="007003E2">
      <w:pPr>
        <w:tabs>
          <w:tab w:val="left" w:pos="1350"/>
          <w:tab w:val="left" w:pos="5143"/>
        </w:tabs>
        <w:rPr>
          <w:rFonts w:cs="Arial"/>
        </w:rPr>
      </w:pPr>
    </w:p>
    <w:p w:rsidR="00372F6F" w:rsidRDefault="00372F6F" w:rsidP="009E564A">
      <w:pPr>
        <w:tabs>
          <w:tab w:val="left" w:pos="5143"/>
        </w:tabs>
        <w:ind w:left="360"/>
        <w:rPr>
          <w:rFonts w:cs="Arial"/>
          <w:b/>
        </w:rPr>
      </w:pPr>
      <w:r>
        <w:rPr>
          <w:rFonts w:cs="Arial"/>
          <w:b/>
        </w:rPr>
        <w:t>8.  Closed Session</w:t>
      </w:r>
    </w:p>
    <w:p w:rsidR="00372F6F" w:rsidRDefault="00372F6F" w:rsidP="009E564A">
      <w:pPr>
        <w:tabs>
          <w:tab w:val="left" w:pos="5143"/>
        </w:tabs>
        <w:ind w:left="360"/>
        <w:rPr>
          <w:rFonts w:cs="Arial"/>
        </w:rPr>
      </w:pPr>
      <w:r w:rsidRPr="008E2CA6">
        <w:rPr>
          <w:rFonts w:cs="Arial"/>
        </w:rPr>
        <w:t>Closed session. Closed Session pursuant to Brown Act section 54957(b) and Sunshine Ordinance section 67.10(b) to discuss annual performance evaluation of a public employee.   Discussion and possible action.</w:t>
      </w:r>
    </w:p>
    <w:p w:rsidR="00372F6F" w:rsidRDefault="00372F6F" w:rsidP="009E564A">
      <w:pPr>
        <w:tabs>
          <w:tab w:val="left" w:pos="5143"/>
        </w:tabs>
        <w:ind w:left="360"/>
        <w:rPr>
          <w:rFonts w:cs="Arial"/>
        </w:rPr>
      </w:pPr>
    </w:p>
    <w:p w:rsidR="00372F6F" w:rsidRPr="008E2CA6" w:rsidRDefault="00372F6F" w:rsidP="00AB41C7">
      <w:pPr>
        <w:tabs>
          <w:tab w:val="left" w:pos="1170"/>
          <w:tab w:val="left" w:pos="5143"/>
        </w:tabs>
        <w:ind w:left="360"/>
        <w:rPr>
          <w:rFonts w:cs="Arial"/>
        </w:rPr>
      </w:pPr>
      <w:r w:rsidRPr="008E2CA6">
        <w:rPr>
          <w:rFonts w:cs="Arial"/>
        </w:rPr>
        <w:t>PUBLIC EMPLOYEE PERFORMANCE EVALUATION</w:t>
      </w:r>
    </w:p>
    <w:p w:rsidR="00372F6F" w:rsidRDefault="00372F6F" w:rsidP="00AB41C7">
      <w:pPr>
        <w:tabs>
          <w:tab w:val="left" w:pos="1170"/>
          <w:tab w:val="left" w:pos="5143"/>
        </w:tabs>
        <w:ind w:left="360"/>
        <w:rPr>
          <w:rFonts w:cs="Arial"/>
        </w:rPr>
      </w:pPr>
      <w:r w:rsidRPr="008E2CA6">
        <w:rPr>
          <w:rFonts w:cs="Arial"/>
        </w:rPr>
        <w:t>Director of Elections John Arntz</w:t>
      </w:r>
    </w:p>
    <w:p w:rsidR="00372F6F" w:rsidRPr="009E564A" w:rsidRDefault="00372F6F" w:rsidP="009E564A">
      <w:pPr>
        <w:tabs>
          <w:tab w:val="left" w:pos="5143"/>
        </w:tabs>
        <w:ind w:left="360"/>
        <w:rPr>
          <w:rFonts w:cs="Arial"/>
          <w:b/>
        </w:rPr>
      </w:pPr>
    </w:p>
    <w:p w:rsidR="00372F6F" w:rsidRDefault="00372F6F" w:rsidP="007003E2">
      <w:pPr>
        <w:tabs>
          <w:tab w:val="left" w:pos="5143"/>
        </w:tabs>
        <w:ind w:left="810" w:hanging="450"/>
        <w:rPr>
          <w:rFonts w:cs="Arial"/>
        </w:rPr>
      </w:pPr>
      <w:r>
        <w:rPr>
          <w:rFonts w:cs="Arial"/>
        </w:rPr>
        <w:t xml:space="preserve">Closed Session Director Arntz, Acting Commissions Secretary and public speaker were </w:t>
      </w:r>
    </w:p>
    <w:p w:rsidR="00372F6F" w:rsidRDefault="00372F6F" w:rsidP="007003E2">
      <w:pPr>
        <w:tabs>
          <w:tab w:val="left" w:pos="5143"/>
        </w:tabs>
        <w:ind w:left="810" w:hanging="450"/>
        <w:rPr>
          <w:rFonts w:cs="Arial"/>
        </w:rPr>
      </w:pPr>
      <w:r>
        <w:rPr>
          <w:rFonts w:cs="Arial"/>
        </w:rPr>
        <w:t xml:space="preserve"> instructed to leave meeting.  Closed Session began at 6:58</w:t>
      </w:r>
    </w:p>
    <w:p w:rsidR="00372F6F" w:rsidRDefault="00372F6F" w:rsidP="007003E2">
      <w:pPr>
        <w:tabs>
          <w:tab w:val="left" w:pos="5143"/>
        </w:tabs>
        <w:ind w:left="810" w:hanging="450"/>
        <w:rPr>
          <w:rFonts w:cs="Arial"/>
        </w:rPr>
      </w:pPr>
    </w:p>
    <w:p w:rsidR="00372F6F" w:rsidRPr="008E2CA6" w:rsidRDefault="00372F6F" w:rsidP="00AA7EA6">
      <w:pPr>
        <w:tabs>
          <w:tab w:val="left" w:pos="1170"/>
          <w:tab w:val="left" w:pos="5143"/>
        </w:tabs>
        <w:ind w:left="360"/>
        <w:rPr>
          <w:rFonts w:cs="Arial"/>
        </w:rPr>
      </w:pPr>
      <w:r w:rsidRPr="008E2CA6">
        <w:rPr>
          <w:rFonts w:cs="Arial"/>
        </w:rPr>
        <w:t>PUBLIC EMPLOYEE PERFORMANCE EVALUATION</w:t>
      </w:r>
    </w:p>
    <w:p w:rsidR="00372F6F" w:rsidRDefault="00372F6F" w:rsidP="00AA7EA6">
      <w:pPr>
        <w:tabs>
          <w:tab w:val="left" w:pos="1170"/>
          <w:tab w:val="left" w:pos="5143"/>
        </w:tabs>
        <w:ind w:left="360"/>
        <w:rPr>
          <w:rFonts w:cs="Arial"/>
        </w:rPr>
      </w:pPr>
      <w:r w:rsidRPr="008E2CA6">
        <w:rPr>
          <w:rFonts w:cs="Arial"/>
        </w:rPr>
        <w:t>Director of Elections John Arntz</w:t>
      </w:r>
    </w:p>
    <w:p w:rsidR="00372F6F" w:rsidRDefault="00372F6F" w:rsidP="00AA7EA6">
      <w:pPr>
        <w:tabs>
          <w:tab w:val="left" w:pos="1170"/>
          <w:tab w:val="left" w:pos="5143"/>
        </w:tabs>
        <w:ind w:left="360"/>
        <w:rPr>
          <w:rFonts w:cs="Arial"/>
        </w:rPr>
      </w:pPr>
    </w:p>
    <w:p w:rsidR="00372F6F" w:rsidRPr="008E2CA6" w:rsidRDefault="00372F6F" w:rsidP="00AA7EA6">
      <w:pPr>
        <w:tabs>
          <w:tab w:val="left" w:pos="1170"/>
          <w:tab w:val="left" w:pos="5143"/>
        </w:tabs>
        <w:ind w:left="360"/>
        <w:rPr>
          <w:rFonts w:cs="Arial"/>
        </w:rPr>
      </w:pPr>
    </w:p>
    <w:p w:rsidR="00372F6F" w:rsidRDefault="00372F6F" w:rsidP="00AA7EA6">
      <w:pPr>
        <w:numPr>
          <w:ilvl w:val="0"/>
          <w:numId w:val="17"/>
        </w:numPr>
        <w:tabs>
          <w:tab w:val="left" w:pos="5143"/>
        </w:tabs>
        <w:rPr>
          <w:rFonts w:cs="Arial"/>
          <w:b/>
        </w:rPr>
      </w:pPr>
      <w:r>
        <w:rPr>
          <w:rFonts w:cs="Arial"/>
          <w:b/>
        </w:rPr>
        <w:t>Discussion and possible action regarding closed session and deliberation.</w:t>
      </w:r>
    </w:p>
    <w:p w:rsidR="00372F6F" w:rsidRDefault="00372F6F" w:rsidP="00AA7EA6">
      <w:pPr>
        <w:tabs>
          <w:tab w:val="left" w:pos="5143"/>
        </w:tabs>
        <w:rPr>
          <w:rFonts w:cs="Arial"/>
          <w:b/>
        </w:rPr>
      </w:pPr>
    </w:p>
    <w:p w:rsidR="00372F6F" w:rsidRDefault="00372F6F" w:rsidP="00AA7EA6">
      <w:pPr>
        <w:numPr>
          <w:ilvl w:val="0"/>
          <w:numId w:val="18"/>
        </w:numPr>
        <w:tabs>
          <w:tab w:val="left" w:pos="5143"/>
        </w:tabs>
        <w:rPr>
          <w:rFonts w:cs="Arial"/>
        </w:rPr>
      </w:pPr>
      <w:r>
        <w:rPr>
          <w:rFonts w:cs="Arial"/>
        </w:rPr>
        <w:t>Discussion and vote pursuant to Brown Act section 54957.1 and Sunshie Ordinance section 67.12 on whether to disclose any action taken or discussions held in closed session.</w:t>
      </w:r>
    </w:p>
    <w:p w:rsidR="00372F6F" w:rsidRDefault="00372F6F" w:rsidP="00AA7EA6">
      <w:pPr>
        <w:tabs>
          <w:tab w:val="left" w:pos="5143"/>
        </w:tabs>
        <w:ind w:left="360"/>
        <w:rPr>
          <w:rFonts w:cs="Arial"/>
        </w:rPr>
      </w:pPr>
      <w:r>
        <w:rPr>
          <w:rFonts w:cs="Arial"/>
        </w:rPr>
        <w:t xml:space="preserve"> Motion: The Elections Commission find that it is in the best interest of the public (not) to disclose its closed session deliberations regarding the performance evaluation of the Director of Elections.</w:t>
      </w:r>
    </w:p>
    <w:p w:rsidR="00372F6F" w:rsidRDefault="00372F6F" w:rsidP="007B5638">
      <w:pPr>
        <w:tabs>
          <w:tab w:val="left" w:pos="1170"/>
          <w:tab w:val="left" w:pos="5143"/>
        </w:tabs>
        <w:ind w:left="360"/>
        <w:rPr>
          <w:rFonts w:cs="Arial"/>
        </w:rPr>
      </w:pPr>
      <w:r>
        <w:rPr>
          <w:rFonts w:cs="Arial"/>
        </w:rPr>
        <w:t>Vote was unanimous to approve this motion</w:t>
      </w:r>
    </w:p>
    <w:p w:rsidR="00372F6F" w:rsidRDefault="00372F6F" w:rsidP="00AA7EA6">
      <w:pPr>
        <w:tabs>
          <w:tab w:val="left" w:pos="5143"/>
        </w:tabs>
        <w:ind w:left="360"/>
        <w:rPr>
          <w:rFonts w:cs="Arial"/>
        </w:rPr>
      </w:pPr>
    </w:p>
    <w:p w:rsidR="00372F6F" w:rsidRDefault="00372F6F" w:rsidP="00AA7EA6">
      <w:pPr>
        <w:tabs>
          <w:tab w:val="left" w:pos="5143"/>
        </w:tabs>
        <w:ind w:left="360"/>
        <w:rPr>
          <w:rFonts w:cs="Arial"/>
        </w:rPr>
      </w:pPr>
    </w:p>
    <w:p w:rsidR="00372F6F" w:rsidRDefault="00372F6F" w:rsidP="00AA7EA6">
      <w:pPr>
        <w:tabs>
          <w:tab w:val="left" w:pos="5143"/>
        </w:tabs>
        <w:ind w:left="360"/>
        <w:rPr>
          <w:rFonts w:cs="Arial"/>
          <w:b/>
        </w:rPr>
      </w:pPr>
      <w:r w:rsidRPr="00AB41C7">
        <w:rPr>
          <w:rFonts w:cs="Arial"/>
          <w:b/>
        </w:rPr>
        <w:t>Present during closed session</w:t>
      </w:r>
    </w:p>
    <w:p w:rsidR="00372F6F" w:rsidRDefault="00372F6F" w:rsidP="00AA7EA6">
      <w:pPr>
        <w:tabs>
          <w:tab w:val="left" w:pos="5143"/>
        </w:tabs>
        <w:ind w:left="360"/>
        <w:rPr>
          <w:rFonts w:cs="Arial"/>
        </w:rPr>
      </w:pPr>
      <w:r w:rsidRPr="00AB41C7">
        <w:rPr>
          <w:rFonts w:cs="Arial"/>
        </w:rPr>
        <w:t>Commissione</w:t>
      </w:r>
      <w:r>
        <w:rPr>
          <w:rFonts w:cs="Arial"/>
        </w:rPr>
        <w:t>r Richard Matthews, Commissioner Rosabella Safont, President Joseph Phair, Vice President Winnie Yu, Commissioner Arnold Townsend and Commissioner Gerard Gleason</w:t>
      </w:r>
    </w:p>
    <w:p w:rsidR="00372F6F" w:rsidRDefault="00372F6F" w:rsidP="00AA7EA6">
      <w:pPr>
        <w:tabs>
          <w:tab w:val="left" w:pos="5143"/>
        </w:tabs>
        <w:ind w:left="360"/>
        <w:rPr>
          <w:rFonts w:cs="Arial"/>
        </w:rPr>
      </w:pPr>
      <w:r w:rsidRPr="007B5638">
        <w:rPr>
          <w:rFonts w:cs="Arial"/>
          <w:b/>
        </w:rPr>
        <w:t>Also</w:t>
      </w:r>
      <w:r>
        <w:rPr>
          <w:rFonts w:cs="Arial"/>
          <w:b/>
        </w:rPr>
        <w:t xml:space="preserve"> in attendance </w:t>
      </w:r>
      <w:r w:rsidRPr="007B5638">
        <w:rPr>
          <w:rFonts w:cs="Arial"/>
          <w:b/>
        </w:rPr>
        <w:t xml:space="preserve">  </w:t>
      </w:r>
      <w:r w:rsidRPr="007B5638">
        <w:rPr>
          <w:rFonts w:cs="Arial"/>
        </w:rPr>
        <w:t>Deputy</w:t>
      </w:r>
      <w:r>
        <w:rPr>
          <w:rFonts w:cs="Arial"/>
          <w:b/>
        </w:rPr>
        <w:t xml:space="preserve"> </w:t>
      </w:r>
      <w:r w:rsidRPr="007B5638">
        <w:rPr>
          <w:rFonts w:cs="Arial"/>
        </w:rPr>
        <w:t>City Attorney</w:t>
      </w:r>
      <w:r>
        <w:rPr>
          <w:rFonts w:cs="Arial"/>
        </w:rPr>
        <w:t xml:space="preserve"> Mollie Lee and Elizabeth Solveson </w:t>
      </w:r>
    </w:p>
    <w:p w:rsidR="00372F6F" w:rsidRPr="007B5638" w:rsidRDefault="00372F6F" w:rsidP="00AA7EA6">
      <w:pPr>
        <w:tabs>
          <w:tab w:val="left" w:pos="5143"/>
        </w:tabs>
        <w:ind w:left="360"/>
        <w:rPr>
          <w:rFonts w:cs="Arial"/>
        </w:rPr>
      </w:pPr>
      <w:r>
        <w:rPr>
          <w:rFonts w:cs="Arial"/>
          <w:b/>
        </w:rPr>
        <w:t xml:space="preserve">Director </w:t>
      </w:r>
      <w:r>
        <w:rPr>
          <w:rFonts w:cs="Arial"/>
        </w:rPr>
        <w:t>John Arntz joined in part of the close session.</w:t>
      </w:r>
    </w:p>
    <w:p w:rsidR="00372F6F" w:rsidRDefault="00372F6F" w:rsidP="00AA7EA6">
      <w:pPr>
        <w:tabs>
          <w:tab w:val="left" w:pos="5143"/>
        </w:tabs>
        <w:ind w:left="360"/>
        <w:rPr>
          <w:rFonts w:cs="Arial"/>
        </w:rPr>
      </w:pPr>
    </w:p>
    <w:p w:rsidR="00372F6F" w:rsidRDefault="00372F6F" w:rsidP="001F1EE6">
      <w:pPr>
        <w:tabs>
          <w:tab w:val="left" w:pos="5143"/>
        </w:tabs>
        <w:ind w:left="810" w:hanging="450"/>
        <w:rPr>
          <w:rFonts w:cs="Arial"/>
        </w:rPr>
      </w:pPr>
      <w:r w:rsidRPr="005F029A">
        <w:rPr>
          <w:rFonts w:cs="Arial"/>
          <w:i/>
        </w:rPr>
        <w:t>Commissioner Arnold Townsend</w:t>
      </w:r>
      <w:r>
        <w:rPr>
          <w:rFonts w:cs="Arial"/>
          <w:i/>
        </w:rPr>
        <w:t xml:space="preserve"> </w:t>
      </w:r>
      <w:r>
        <w:rPr>
          <w:rFonts w:cs="Arial"/>
        </w:rPr>
        <w:t>left closed session at 8:10</w:t>
      </w:r>
    </w:p>
    <w:p w:rsidR="00372F6F" w:rsidRDefault="00372F6F" w:rsidP="001F1EE6">
      <w:pPr>
        <w:tabs>
          <w:tab w:val="left" w:pos="5143"/>
        </w:tabs>
        <w:ind w:left="810" w:hanging="450"/>
        <w:rPr>
          <w:rFonts w:cs="Arial"/>
        </w:rPr>
      </w:pPr>
    </w:p>
    <w:p w:rsidR="00372F6F" w:rsidRPr="00AB41C7" w:rsidRDefault="00372F6F" w:rsidP="00C70044">
      <w:pPr>
        <w:tabs>
          <w:tab w:val="left" w:pos="5143"/>
        </w:tabs>
        <w:ind w:left="810" w:hanging="450"/>
        <w:rPr>
          <w:rFonts w:cs="Arial"/>
          <w:b/>
        </w:rPr>
      </w:pPr>
      <w:r>
        <w:rPr>
          <w:rFonts w:cs="Arial"/>
          <w:b/>
        </w:rPr>
        <w:t xml:space="preserve">Closed Session ended at </w:t>
      </w:r>
      <w:r w:rsidRPr="00AB41C7">
        <w:rPr>
          <w:rFonts w:cs="Arial"/>
          <w:b/>
        </w:rPr>
        <w:t>9:57</w:t>
      </w:r>
    </w:p>
    <w:p w:rsidR="00372F6F" w:rsidRDefault="00372F6F" w:rsidP="00C70044">
      <w:pPr>
        <w:tabs>
          <w:tab w:val="left" w:pos="5143"/>
        </w:tabs>
        <w:ind w:left="810" w:hanging="450"/>
        <w:rPr>
          <w:rFonts w:cs="Arial"/>
          <w:b/>
          <w:color w:val="FF0000"/>
        </w:rPr>
      </w:pPr>
    </w:p>
    <w:p w:rsidR="00372F6F" w:rsidRDefault="00372F6F" w:rsidP="00C70044">
      <w:pPr>
        <w:tabs>
          <w:tab w:val="left" w:pos="5143"/>
        </w:tabs>
        <w:ind w:left="810" w:hanging="450"/>
        <w:rPr>
          <w:rFonts w:cs="Arial"/>
          <w:b/>
          <w:color w:val="FF0000"/>
        </w:rPr>
      </w:pPr>
    </w:p>
    <w:p w:rsidR="00372F6F" w:rsidRDefault="00372F6F" w:rsidP="001F1EE6">
      <w:pPr>
        <w:tabs>
          <w:tab w:val="left" w:pos="5143"/>
        </w:tabs>
        <w:ind w:left="810" w:hanging="450"/>
        <w:rPr>
          <w:rFonts w:cs="Arial"/>
        </w:rPr>
      </w:pPr>
    </w:p>
    <w:p w:rsidR="00372F6F" w:rsidRPr="005F029A" w:rsidRDefault="00372F6F" w:rsidP="001F1EE6">
      <w:pPr>
        <w:tabs>
          <w:tab w:val="left" w:pos="5143"/>
        </w:tabs>
        <w:ind w:left="810" w:hanging="450"/>
        <w:rPr>
          <w:rFonts w:cs="Arial"/>
        </w:rPr>
      </w:pPr>
    </w:p>
    <w:p w:rsidR="00372F6F" w:rsidRDefault="00372F6F" w:rsidP="00AA7EA6">
      <w:pPr>
        <w:tabs>
          <w:tab w:val="left" w:pos="5143"/>
        </w:tabs>
        <w:ind w:left="360"/>
        <w:rPr>
          <w:rFonts w:cs="Arial"/>
          <w:b/>
        </w:rPr>
      </w:pPr>
      <w:r w:rsidRPr="001F1EE6">
        <w:rPr>
          <w:rFonts w:cs="Arial"/>
          <w:b/>
        </w:rPr>
        <w:t xml:space="preserve">10.  </w:t>
      </w:r>
      <w:r>
        <w:rPr>
          <w:rFonts w:cs="Arial"/>
          <w:b/>
        </w:rPr>
        <w:t>New Business</w:t>
      </w:r>
    </w:p>
    <w:p w:rsidR="00372F6F" w:rsidRDefault="00372F6F" w:rsidP="00AA7EA6">
      <w:pPr>
        <w:tabs>
          <w:tab w:val="left" w:pos="5143"/>
        </w:tabs>
        <w:ind w:left="360"/>
        <w:rPr>
          <w:rFonts w:cs="Arial"/>
          <w:b/>
        </w:rPr>
      </w:pPr>
      <w:r w:rsidRPr="001F1EE6">
        <w:rPr>
          <w:rFonts w:cs="Arial"/>
          <w:b/>
        </w:rPr>
        <w:t>Dis</w:t>
      </w:r>
      <w:r>
        <w:rPr>
          <w:rFonts w:cs="Arial"/>
          <w:b/>
        </w:rPr>
        <w:t>cussion and possible action to approve the Commission’s Annual Report for calendar year 2010.</w:t>
      </w:r>
    </w:p>
    <w:p w:rsidR="00372F6F" w:rsidRDefault="00372F6F" w:rsidP="001F1EE6">
      <w:pPr>
        <w:tabs>
          <w:tab w:val="left" w:pos="5143"/>
        </w:tabs>
        <w:ind w:left="810" w:hanging="450"/>
        <w:rPr>
          <w:rFonts w:cs="Arial"/>
        </w:rPr>
      </w:pPr>
      <w:r>
        <w:rPr>
          <w:rFonts w:cs="Arial"/>
        </w:rPr>
        <w:t>Vote was unanimous to approve the Annual Report for calendar year 2010</w:t>
      </w:r>
    </w:p>
    <w:p w:rsidR="00372F6F" w:rsidRDefault="00372F6F" w:rsidP="001F1EE6">
      <w:pPr>
        <w:tabs>
          <w:tab w:val="left" w:pos="5143"/>
        </w:tabs>
        <w:ind w:left="810" w:hanging="450"/>
        <w:rPr>
          <w:rFonts w:cs="Arial"/>
          <w:color w:val="FF0000"/>
        </w:rPr>
      </w:pPr>
      <w:r w:rsidRPr="00C70044">
        <w:rPr>
          <w:rFonts w:cs="Arial"/>
          <w:color w:val="FF0000"/>
        </w:rPr>
        <w:t>See attached</w:t>
      </w:r>
    </w:p>
    <w:p w:rsidR="00372F6F" w:rsidRDefault="00372F6F" w:rsidP="001F1EE6">
      <w:pPr>
        <w:tabs>
          <w:tab w:val="left" w:pos="5143"/>
        </w:tabs>
        <w:ind w:left="810" w:hanging="450"/>
        <w:rPr>
          <w:rFonts w:cs="Arial"/>
        </w:rPr>
      </w:pPr>
    </w:p>
    <w:p w:rsidR="00372F6F" w:rsidRDefault="00372F6F" w:rsidP="00C819BC">
      <w:pPr>
        <w:tabs>
          <w:tab w:val="left" w:pos="5143"/>
        </w:tabs>
        <w:ind w:left="420"/>
        <w:rPr>
          <w:rFonts w:cs="Arial"/>
          <w:b/>
        </w:rPr>
      </w:pPr>
      <w:r>
        <w:rPr>
          <w:rFonts w:cs="Arial"/>
          <w:b/>
        </w:rPr>
        <w:t>11.  Discussion and possible action regarding items for future meeting agendas and meeting dates.</w:t>
      </w:r>
    </w:p>
    <w:p w:rsidR="00372F6F" w:rsidRPr="000D7CD7" w:rsidRDefault="00372F6F" w:rsidP="00C819BC">
      <w:pPr>
        <w:tabs>
          <w:tab w:val="left" w:pos="5143"/>
        </w:tabs>
        <w:ind w:left="420"/>
        <w:rPr>
          <w:rFonts w:cs="Arial"/>
          <w:b/>
        </w:rPr>
      </w:pPr>
      <w:r w:rsidRPr="00C819BC">
        <w:rPr>
          <w:rFonts w:cs="Arial"/>
        </w:rPr>
        <w:t>(a)</w:t>
      </w:r>
      <w:r>
        <w:rPr>
          <w:rFonts w:cs="Arial"/>
          <w:b/>
        </w:rPr>
        <w:t xml:space="preserve"> </w:t>
      </w:r>
      <w:r>
        <w:rPr>
          <w:rFonts w:cs="Arial"/>
        </w:rPr>
        <w:t xml:space="preserve">Forward looking calendar for the Commission;    </w:t>
      </w:r>
    </w:p>
    <w:p w:rsidR="00372F6F" w:rsidRDefault="00372F6F" w:rsidP="00B77AF4">
      <w:pPr>
        <w:tabs>
          <w:tab w:val="left" w:pos="5143"/>
        </w:tabs>
        <w:rPr>
          <w:rFonts w:cs="Arial"/>
        </w:rPr>
      </w:pPr>
      <w:r w:rsidRPr="006500DE">
        <w:rPr>
          <w:rFonts w:cs="Arial"/>
          <w:i/>
        </w:rPr>
        <w:t>President Phair</w:t>
      </w:r>
      <w:r>
        <w:rPr>
          <w:rFonts w:cs="Arial"/>
          <w:i/>
        </w:rPr>
        <w:t xml:space="preserve"> </w:t>
      </w:r>
      <w:r w:rsidRPr="006500DE">
        <w:rPr>
          <w:rFonts w:cs="Arial"/>
        </w:rPr>
        <w:t>suggest</w:t>
      </w:r>
      <w:r>
        <w:rPr>
          <w:rFonts w:cs="Arial"/>
        </w:rPr>
        <w:t>s that</w:t>
      </w:r>
      <w:r w:rsidRPr="006500DE">
        <w:rPr>
          <w:rFonts w:cs="Arial"/>
        </w:rPr>
        <w:t xml:space="preserve"> the commission make sure that things a</w:t>
      </w:r>
      <w:r>
        <w:rPr>
          <w:rFonts w:cs="Arial"/>
        </w:rPr>
        <w:t>re</w:t>
      </w:r>
      <w:r w:rsidRPr="006500DE">
        <w:rPr>
          <w:rFonts w:cs="Arial"/>
        </w:rPr>
        <w:t xml:space="preserve"> covered </w:t>
      </w:r>
      <w:r>
        <w:rPr>
          <w:rFonts w:cs="Arial"/>
        </w:rPr>
        <w:t xml:space="preserve">and always </w:t>
      </w:r>
    </w:p>
    <w:p w:rsidR="00372F6F" w:rsidRDefault="00372F6F" w:rsidP="00B77AF4">
      <w:pPr>
        <w:tabs>
          <w:tab w:val="left" w:pos="5143"/>
        </w:tabs>
        <w:rPr>
          <w:rFonts w:cs="Arial"/>
        </w:rPr>
      </w:pPr>
      <w:r>
        <w:rPr>
          <w:rFonts w:cs="Arial"/>
        </w:rPr>
        <w:t>anticipate the possibilities, such as special elections, things that are not planned.   Ensure that we are always in compliance.</w:t>
      </w:r>
    </w:p>
    <w:p w:rsidR="00372F6F" w:rsidRDefault="00372F6F" w:rsidP="000D7CD7">
      <w:pPr>
        <w:tabs>
          <w:tab w:val="left" w:pos="5143"/>
        </w:tabs>
        <w:ind w:left="360"/>
        <w:rPr>
          <w:rFonts w:cs="Arial"/>
        </w:rPr>
      </w:pPr>
      <w:r>
        <w:rPr>
          <w:rFonts w:cs="Arial"/>
        </w:rPr>
        <w:t>(b) Establish performance goals for the Director, Department of Elections at start of each calendar year;</w:t>
      </w:r>
    </w:p>
    <w:p w:rsidR="00372F6F" w:rsidRDefault="00372F6F" w:rsidP="0063138C">
      <w:pPr>
        <w:tabs>
          <w:tab w:val="left" w:pos="5143"/>
        </w:tabs>
        <w:ind w:left="5143" w:hanging="5143"/>
        <w:rPr>
          <w:rFonts w:cs="Arial"/>
        </w:rPr>
      </w:pPr>
      <w:r w:rsidRPr="000D7CD7">
        <w:rPr>
          <w:rFonts w:cs="Arial"/>
          <w:i/>
        </w:rPr>
        <w:t>President Phair</w:t>
      </w:r>
      <w:r>
        <w:rPr>
          <w:rFonts w:cs="Arial"/>
        </w:rPr>
        <w:t xml:space="preserve"> strongly suggest we plan and place things on the agenda for discussion, as </w:t>
      </w:r>
    </w:p>
    <w:p w:rsidR="00372F6F" w:rsidRPr="000D7CD7" w:rsidRDefault="00372F6F" w:rsidP="0063138C">
      <w:pPr>
        <w:tabs>
          <w:tab w:val="left" w:pos="5143"/>
        </w:tabs>
        <w:ind w:left="5143" w:hanging="5143"/>
        <w:rPr>
          <w:rFonts w:cs="Arial"/>
          <w:i/>
        </w:rPr>
      </w:pPr>
      <w:r>
        <w:rPr>
          <w:rFonts w:cs="Arial"/>
        </w:rPr>
        <w:t>early as December or January.</w:t>
      </w:r>
    </w:p>
    <w:p w:rsidR="00372F6F" w:rsidRPr="0063138C" w:rsidRDefault="00372F6F" w:rsidP="00347DCF">
      <w:pPr>
        <w:tabs>
          <w:tab w:val="left" w:pos="1350"/>
          <w:tab w:val="left" w:pos="5143"/>
        </w:tabs>
        <w:ind w:left="360"/>
        <w:rPr>
          <w:rFonts w:cs="Arial"/>
          <w:i/>
        </w:rPr>
      </w:pPr>
      <w:r w:rsidRPr="008E2CA6">
        <w:rPr>
          <w:rFonts w:cs="Arial"/>
        </w:rPr>
        <w:t>(</w:t>
      </w:r>
      <w:r>
        <w:rPr>
          <w:rFonts w:cs="Arial"/>
        </w:rPr>
        <w:t>c</w:t>
      </w:r>
      <w:r w:rsidRPr="008E2CA6">
        <w:rPr>
          <w:rFonts w:cs="Arial"/>
        </w:rPr>
        <w:t>) Discussion of the Motor Voter</w:t>
      </w:r>
      <w:r>
        <w:rPr>
          <w:rFonts w:cs="Arial"/>
        </w:rPr>
        <w:t xml:space="preserve"> </w:t>
      </w:r>
      <w:r w:rsidRPr="0063138C">
        <w:rPr>
          <w:rFonts w:cs="Arial"/>
          <w:i/>
        </w:rPr>
        <w:t>Commissioner</w:t>
      </w:r>
      <w:r>
        <w:rPr>
          <w:rFonts w:cs="Arial"/>
          <w:i/>
        </w:rPr>
        <w:t xml:space="preserve"> Gleason </w:t>
      </w:r>
      <w:r w:rsidRPr="0063138C">
        <w:rPr>
          <w:rFonts w:cs="Arial"/>
        </w:rPr>
        <w:t>ask</w:t>
      </w:r>
      <w:r>
        <w:rPr>
          <w:rFonts w:cs="Arial"/>
        </w:rPr>
        <w:t>ed</w:t>
      </w:r>
      <w:r w:rsidRPr="0063138C">
        <w:rPr>
          <w:rFonts w:cs="Arial"/>
        </w:rPr>
        <w:t xml:space="preserve"> </w:t>
      </w:r>
      <w:r>
        <w:rPr>
          <w:rFonts w:cs="Arial"/>
        </w:rPr>
        <w:t xml:space="preserve">that this item be held over on a future agenda as an action item.   </w:t>
      </w:r>
    </w:p>
    <w:p w:rsidR="00372F6F" w:rsidRDefault="00372F6F" w:rsidP="00347DCF">
      <w:pPr>
        <w:tabs>
          <w:tab w:val="left" w:pos="1350"/>
          <w:tab w:val="left" w:pos="5143"/>
        </w:tabs>
        <w:ind w:left="360"/>
        <w:rPr>
          <w:rFonts w:cs="Arial"/>
        </w:rPr>
      </w:pPr>
      <w:r w:rsidRPr="008E2CA6">
        <w:rPr>
          <w:rFonts w:cs="Arial"/>
        </w:rPr>
        <w:t>(</w:t>
      </w:r>
      <w:r>
        <w:rPr>
          <w:rFonts w:cs="Arial"/>
        </w:rPr>
        <w:t>d</w:t>
      </w:r>
      <w:r w:rsidRPr="008E2CA6">
        <w:rPr>
          <w:rFonts w:cs="Arial"/>
        </w:rPr>
        <w:t xml:space="preserve">) Discussion of Hospital Voting </w:t>
      </w:r>
      <w:r w:rsidRPr="00C819BC">
        <w:rPr>
          <w:rFonts w:cs="Arial"/>
          <w:i/>
        </w:rPr>
        <w:t>C</w:t>
      </w:r>
      <w:r>
        <w:rPr>
          <w:rFonts w:cs="Arial"/>
          <w:i/>
        </w:rPr>
        <w:t xml:space="preserve">ommissioner Gleason </w:t>
      </w:r>
      <w:r>
        <w:rPr>
          <w:rFonts w:cs="Arial"/>
        </w:rPr>
        <w:t xml:space="preserve">asked that this item be placed on a future agenda as an information piece </w:t>
      </w:r>
    </w:p>
    <w:p w:rsidR="00372F6F" w:rsidRDefault="00372F6F" w:rsidP="00347DCF">
      <w:pPr>
        <w:tabs>
          <w:tab w:val="left" w:pos="1350"/>
          <w:tab w:val="left" w:pos="5143"/>
        </w:tabs>
        <w:ind w:left="360"/>
        <w:rPr>
          <w:rFonts w:cs="Arial"/>
          <w:i/>
        </w:rPr>
      </w:pPr>
      <w:r>
        <w:rPr>
          <w:rFonts w:cs="Arial"/>
        </w:rPr>
        <w:t xml:space="preserve">(e)  Saturday Voting </w:t>
      </w:r>
      <w:r>
        <w:rPr>
          <w:rFonts w:cs="Arial"/>
          <w:i/>
        </w:rPr>
        <w:t xml:space="preserve">Commissioner Gleason </w:t>
      </w:r>
      <w:r w:rsidRPr="00C819BC">
        <w:rPr>
          <w:rFonts w:cs="Arial"/>
        </w:rPr>
        <w:t>ask</w:t>
      </w:r>
      <w:r>
        <w:rPr>
          <w:rFonts w:cs="Arial"/>
        </w:rPr>
        <w:t>ed</w:t>
      </w:r>
      <w:r w:rsidRPr="00C819BC">
        <w:rPr>
          <w:rFonts w:cs="Arial"/>
        </w:rPr>
        <w:t xml:space="preserve"> that this item be</w:t>
      </w:r>
      <w:r>
        <w:rPr>
          <w:rFonts w:cs="Arial"/>
        </w:rPr>
        <w:t xml:space="preserve"> placed on the February 16</w:t>
      </w:r>
      <w:r w:rsidRPr="00C819BC">
        <w:rPr>
          <w:rFonts w:cs="Arial"/>
          <w:vertAlign w:val="superscript"/>
        </w:rPr>
        <w:t>th</w:t>
      </w:r>
      <w:r>
        <w:rPr>
          <w:rFonts w:cs="Arial"/>
        </w:rPr>
        <w:t xml:space="preserve"> Commission meeting for discussion. Gleason would like to have excess to records and information that have been given to Department of Elections, as well any proponents that are available and a representative from the Controller’s Office.</w:t>
      </w:r>
      <w:r>
        <w:rPr>
          <w:rFonts w:cs="Arial"/>
          <w:i/>
        </w:rPr>
        <w:t xml:space="preserve"> </w:t>
      </w:r>
    </w:p>
    <w:p w:rsidR="00372F6F" w:rsidRDefault="00372F6F" w:rsidP="00347DCF">
      <w:pPr>
        <w:tabs>
          <w:tab w:val="left" w:pos="1350"/>
          <w:tab w:val="left" w:pos="5143"/>
        </w:tabs>
        <w:ind w:left="360"/>
        <w:rPr>
          <w:rFonts w:cs="Arial"/>
        </w:rPr>
      </w:pPr>
      <w:r>
        <w:rPr>
          <w:rFonts w:cs="Arial"/>
          <w:i/>
        </w:rPr>
        <w:t xml:space="preserve">Deputy City Attorney Mollie Lee </w:t>
      </w:r>
      <w:r>
        <w:rPr>
          <w:rFonts w:cs="Arial"/>
        </w:rPr>
        <w:t>says it is fine to invite the proponents or Controllers to give comment however at this point it has been adopted by the voters, what is now controlling is the legal text, and at this point the proponents don’t have any legal affect.</w:t>
      </w:r>
    </w:p>
    <w:p w:rsidR="00372F6F" w:rsidRPr="008E2CA6" w:rsidRDefault="00372F6F" w:rsidP="00F13B96">
      <w:pPr>
        <w:tabs>
          <w:tab w:val="left" w:pos="1350"/>
          <w:tab w:val="left" w:pos="5143"/>
        </w:tabs>
        <w:ind w:left="360"/>
        <w:rPr>
          <w:rFonts w:cs="Arial"/>
        </w:rPr>
      </w:pPr>
      <w:r>
        <w:rPr>
          <w:rFonts w:cs="Arial"/>
          <w:i/>
        </w:rPr>
        <w:t xml:space="preserve">President Phair </w:t>
      </w:r>
      <w:r>
        <w:rPr>
          <w:rFonts w:cs="Arial"/>
        </w:rPr>
        <w:t xml:space="preserve">says that he feels it’s important for the proponents to hear the issues and difficulties that we face.  It may be that the item was drawn up in a manner that perhaps they can appreciate discussion.  </w:t>
      </w:r>
      <w:r w:rsidRPr="001C018D">
        <w:rPr>
          <w:rFonts w:cs="Arial"/>
          <w:i/>
        </w:rPr>
        <w:t>Commissioner Gleason</w:t>
      </w:r>
      <w:r>
        <w:rPr>
          <w:rFonts w:cs="Arial"/>
        </w:rPr>
        <w:t xml:space="preserve"> says yes, a full discussion is what was lacking from Rank Choice Voting involving the proponents and the public.  </w:t>
      </w:r>
      <w:r w:rsidRPr="00F13B96">
        <w:rPr>
          <w:rFonts w:cs="Arial"/>
          <w:i/>
        </w:rPr>
        <w:t>Deputy Attorney City Attorney Lee</w:t>
      </w:r>
      <w:r>
        <w:rPr>
          <w:rFonts w:cs="Arial"/>
          <w:i/>
        </w:rPr>
        <w:t xml:space="preserve"> </w:t>
      </w:r>
      <w:r>
        <w:rPr>
          <w:rFonts w:cs="Arial"/>
        </w:rPr>
        <w:t>says she does not mean to discourage proponents or anyone from the public from discussion however at this point proponents are no different from the public.</w:t>
      </w:r>
    </w:p>
    <w:p w:rsidR="00372F6F" w:rsidRPr="008E2CA6" w:rsidRDefault="00372F6F" w:rsidP="00347DCF">
      <w:pPr>
        <w:tabs>
          <w:tab w:val="left" w:pos="1170"/>
          <w:tab w:val="left" w:pos="5143"/>
        </w:tabs>
        <w:ind w:left="360"/>
        <w:rPr>
          <w:rFonts w:cs="Arial"/>
        </w:rPr>
      </w:pPr>
    </w:p>
    <w:p w:rsidR="00372F6F" w:rsidRPr="008E2CA6" w:rsidRDefault="00372F6F" w:rsidP="00347DCF">
      <w:pPr>
        <w:tabs>
          <w:tab w:val="left" w:pos="1170"/>
          <w:tab w:val="left" w:pos="5143"/>
        </w:tabs>
        <w:ind w:left="360"/>
        <w:rPr>
          <w:rFonts w:cs="Arial"/>
        </w:rPr>
      </w:pPr>
    </w:p>
    <w:p w:rsidR="00372F6F" w:rsidRPr="001F1EE6" w:rsidRDefault="00372F6F" w:rsidP="00347DCF">
      <w:pPr>
        <w:tabs>
          <w:tab w:val="left" w:pos="1170"/>
          <w:tab w:val="left" w:pos="5143"/>
        </w:tabs>
        <w:ind w:left="360"/>
        <w:rPr>
          <w:rFonts w:cs="Arial"/>
          <w:b/>
        </w:rPr>
      </w:pPr>
    </w:p>
    <w:p w:rsidR="00372F6F" w:rsidRPr="006A3DB9" w:rsidRDefault="00372F6F" w:rsidP="00347DCF">
      <w:pPr>
        <w:tabs>
          <w:tab w:val="left" w:pos="1170"/>
          <w:tab w:val="left" w:pos="5143"/>
        </w:tabs>
        <w:ind w:left="360"/>
        <w:rPr>
          <w:rFonts w:cs="Arial"/>
        </w:rPr>
      </w:pPr>
      <w:r w:rsidRPr="001F1EE6">
        <w:rPr>
          <w:rFonts w:cs="Arial"/>
          <w:b/>
        </w:rPr>
        <w:t xml:space="preserve">12.  Discussion and possible action to elect Officers of the San Francisco Elections Commission.  </w:t>
      </w:r>
    </w:p>
    <w:p w:rsidR="00372F6F" w:rsidRPr="008E2CA6" w:rsidRDefault="00372F6F" w:rsidP="00347DCF">
      <w:pPr>
        <w:tabs>
          <w:tab w:val="left" w:pos="1170"/>
          <w:tab w:val="left" w:pos="5143"/>
        </w:tabs>
        <w:ind w:left="360"/>
        <w:rPr>
          <w:rFonts w:cs="Arial"/>
        </w:rPr>
      </w:pPr>
    </w:p>
    <w:p w:rsidR="00372F6F" w:rsidRDefault="00372F6F" w:rsidP="00347DCF">
      <w:pPr>
        <w:tabs>
          <w:tab w:val="left" w:pos="1170"/>
          <w:tab w:val="left" w:pos="5143"/>
        </w:tabs>
        <w:ind w:left="360"/>
        <w:rPr>
          <w:rFonts w:cs="Arial"/>
        </w:rPr>
      </w:pPr>
      <w:r w:rsidRPr="008E2CA6">
        <w:rPr>
          <w:rFonts w:cs="Arial"/>
        </w:rPr>
        <w:t xml:space="preserve">The process shall be as follows:  The current president will open nominations first for the office of president of the Elections Commission.  When there are no further nominations, the president will close nominations.  Public comment will then be sought.  At the conclusion of public comment, there will be a roll call vote of all commissioners during which each commissioner shall say then name of a nominee for whom he or she wishes to vote.  Any nominee receiving four votes shall be elected president.  The same process will then be followed for the office of vice president.  The terms of office for the new officers begin immediately at the conclusion of tonight’s meeting.  (Elec. Comm. Bylaws, Art. V, Sec. </w:t>
      </w:r>
    </w:p>
    <w:p w:rsidR="00372F6F" w:rsidRPr="008E2CA6" w:rsidRDefault="00372F6F" w:rsidP="00347DCF">
      <w:pPr>
        <w:tabs>
          <w:tab w:val="left" w:pos="1170"/>
          <w:tab w:val="left" w:pos="5143"/>
        </w:tabs>
        <w:ind w:left="360"/>
        <w:rPr>
          <w:rFonts w:cs="Arial"/>
        </w:rPr>
      </w:pPr>
      <w:r w:rsidRPr="008E2CA6">
        <w:rPr>
          <w:rFonts w:cs="Arial"/>
        </w:rPr>
        <w:t>1</w:t>
      </w:r>
      <w:r>
        <w:rPr>
          <w:rFonts w:cs="Arial"/>
        </w:rPr>
        <w:t xml:space="preserve"> </w:t>
      </w:r>
      <w:r w:rsidRPr="008E2CA6">
        <w:rPr>
          <w:rFonts w:cs="Arial"/>
        </w:rPr>
        <w:t>(B).)</w:t>
      </w:r>
    </w:p>
    <w:p w:rsidR="00372F6F" w:rsidRDefault="00372F6F" w:rsidP="006A3DB9">
      <w:pPr>
        <w:tabs>
          <w:tab w:val="left" w:pos="5143"/>
        </w:tabs>
        <w:ind w:left="810" w:hanging="450"/>
        <w:rPr>
          <w:rFonts w:cs="Arial"/>
        </w:rPr>
      </w:pPr>
      <w:r>
        <w:rPr>
          <w:rFonts w:cs="Arial"/>
        </w:rPr>
        <w:t xml:space="preserve"> </w:t>
      </w:r>
    </w:p>
    <w:p w:rsidR="00372F6F" w:rsidRDefault="00372F6F" w:rsidP="006A3DB9">
      <w:pPr>
        <w:tabs>
          <w:tab w:val="left" w:pos="5143"/>
        </w:tabs>
        <w:ind w:left="810" w:hanging="450"/>
        <w:rPr>
          <w:rFonts w:cs="Arial"/>
        </w:rPr>
      </w:pPr>
      <w:r>
        <w:rPr>
          <w:rFonts w:cs="Arial"/>
        </w:rPr>
        <w:t xml:space="preserve">Vote was taken and Richard Matthews is voted unanimously as new President   </w:t>
      </w:r>
    </w:p>
    <w:p w:rsidR="00372F6F" w:rsidRDefault="00372F6F" w:rsidP="006A3DB9">
      <w:pPr>
        <w:tabs>
          <w:tab w:val="left" w:pos="5143"/>
        </w:tabs>
        <w:ind w:left="810" w:hanging="450"/>
        <w:rPr>
          <w:rFonts w:cs="Arial"/>
        </w:rPr>
      </w:pPr>
    </w:p>
    <w:p w:rsidR="00372F6F" w:rsidRDefault="00372F6F" w:rsidP="00131851">
      <w:pPr>
        <w:tabs>
          <w:tab w:val="left" w:pos="5143"/>
        </w:tabs>
        <w:ind w:left="810" w:hanging="450"/>
        <w:rPr>
          <w:rFonts w:cs="Arial"/>
        </w:rPr>
      </w:pPr>
      <w:r>
        <w:rPr>
          <w:rFonts w:cs="Arial"/>
        </w:rPr>
        <w:t xml:space="preserve"> </w:t>
      </w:r>
    </w:p>
    <w:p w:rsidR="00372F6F" w:rsidRDefault="00372F6F" w:rsidP="00131851">
      <w:pPr>
        <w:tabs>
          <w:tab w:val="left" w:pos="5143"/>
        </w:tabs>
        <w:ind w:left="810" w:hanging="450"/>
        <w:rPr>
          <w:rFonts w:cs="Arial"/>
        </w:rPr>
      </w:pPr>
      <w:r>
        <w:rPr>
          <w:rFonts w:cs="Arial"/>
        </w:rPr>
        <w:t>Vote was taken and Winnie Yu is voted unanimously as new Vice President</w:t>
      </w:r>
    </w:p>
    <w:p w:rsidR="00372F6F" w:rsidRDefault="00372F6F" w:rsidP="00131851">
      <w:pPr>
        <w:tabs>
          <w:tab w:val="left" w:pos="5143"/>
        </w:tabs>
        <w:ind w:left="810" w:hanging="450"/>
        <w:rPr>
          <w:rFonts w:cs="Arial"/>
        </w:rPr>
      </w:pPr>
    </w:p>
    <w:p w:rsidR="00372F6F" w:rsidRPr="000479F3" w:rsidRDefault="00372F6F" w:rsidP="00C70044">
      <w:pPr>
        <w:tabs>
          <w:tab w:val="left" w:pos="1170"/>
          <w:tab w:val="left" w:pos="5143"/>
        </w:tabs>
        <w:ind w:left="360"/>
        <w:rPr>
          <w:rFonts w:cs="Arial"/>
          <w:b/>
          <w:i/>
        </w:rPr>
      </w:pPr>
      <w:r>
        <w:rPr>
          <w:rFonts w:cs="Arial"/>
        </w:rPr>
        <w:t xml:space="preserve"> </w:t>
      </w:r>
      <w:r w:rsidRPr="000479F3">
        <w:rPr>
          <w:rFonts w:cs="Arial"/>
          <w:b/>
          <w:i/>
        </w:rPr>
        <w:t>C</w:t>
      </w:r>
      <w:r>
        <w:rPr>
          <w:rFonts w:cs="Arial"/>
          <w:b/>
          <w:i/>
        </w:rPr>
        <w:t xml:space="preserve">ommissioner Richard Matthews </w:t>
      </w:r>
      <w:r>
        <w:rPr>
          <w:rFonts w:cs="Arial"/>
        </w:rPr>
        <w:t>thanked the Public Defender’s Office for appointing Joseph Phair to the Commission.  He commended Joseph Phair on his knowledge and commitment to the City of San Francisco and to the Commission.</w:t>
      </w:r>
      <w:r>
        <w:rPr>
          <w:rFonts w:cs="Arial"/>
          <w:b/>
          <w:i/>
        </w:rPr>
        <w:t xml:space="preserve"> </w:t>
      </w:r>
    </w:p>
    <w:p w:rsidR="00372F6F" w:rsidRDefault="00372F6F" w:rsidP="00131851">
      <w:pPr>
        <w:tabs>
          <w:tab w:val="left" w:pos="5143"/>
        </w:tabs>
        <w:ind w:left="810" w:hanging="450"/>
        <w:rPr>
          <w:rFonts w:cs="Arial"/>
        </w:rPr>
      </w:pPr>
    </w:p>
    <w:p w:rsidR="00372F6F" w:rsidRDefault="00372F6F" w:rsidP="00131851">
      <w:pPr>
        <w:tabs>
          <w:tab w:val="left" w:pos="5143"/>
        </w:tabs>
        <w:ind w:left="810" w:hanging="450"/>
        <w:rPr>
          <w:rFonts w:cs="Arial"/>
        </w:rPr>
      </w:pPr>
    </w:p>
    <w:p w:rsidR="00372F6F" w:rsidRPr="00131851" w:rsidRDefault="00372F6F" w:rsidP="00131851">
      <w:pPr>
        <w:tabs>
          <w:tab w:val="left" w:pos="5143"/>
        </w:tabs>
        <w:ind w:left="810" w:hanging="450"/>
        <w:rPr>
          <w:rFonts w:cs="Arial"/>
          <w:b/>
        </w:rPr>
      </w:pPr>
      <w:r w:rsidRPr="00131851">
        <w:rPr>
          <w:rFonts w:cs="Arial"/>
          <w:b/>
        </w:rPr>
        <w:t>Adjournment</w:t>
      </w:r>
      <w:r>
        <w:rPr>
          <w:rFonts w:cs="Arial"/>
          <w:b/>
        </w:rPr>
        <w:t xml:space="preserve"> 10:33</w:t>
      </w:r>
    </w:p>
    <w:p w:rsidR="00372F6F" w:rsidRDefault="00372F6F" w:rsidP="007003E2">
      <w:pPr>
        <w:ind w:right="-450"/>
        <w:rPr>
          <w:rFonts w:ascii="Arial" w:hAnsi="Arial" w:cs="Arial"/>
          <w:b/>
        </w:rPr>
      </w:pPr>
    </w:p>
    <w:p w:rsidR="00372F6F" w:rsidRPr="00935F76" w:rsidRDefault="00372F6F" w:rsidP="00935F76"/>
    <w:sectPr w:rsidR="00372F6F" w:rsidRPr="00935F76" w:rsidSect="00F33269">
      <w:headerReference w:type="first" r:id="rId7"/>
      <w:footerReference w:type="first" r:id="rId8"/>
      <w:pgSz w:w="12240" w:h="15840" w:code="1"/>
      <w:pgMar w:top="1440" w:right="1440" w:bottom="1440" w:left="1440" w:header="36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6F" w:rsidRDefault="00372F6F">
      <w:r>
        <w:separator/>
      </w:r>
    </w:p>
  </w:endnote>
  <w:endnote w:type="continuationSeparator" w:id="0">
    <w:p w:rsidR="00372F6F" w:rsidRDefault="0037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6F" w:rsidRDefault="00372F6F">
    <w:pPr>
      <w:pBdr>
        <w:top w:val="single" w:sz="4" w:space="1" w:color="auto"/>
      </w:pBdr>
      <w:ind w:left="-720" w:right="-720"/>
      <w:jc w:val="center"/>
      <w:rPr>
        <w:b/>
        <w:i/>
        <w:sz w:val="20"/>
      </w:rPr>
    </w:pPr>
    <w:smartTag w:uri="urn:schemas-microsoft-com:office:smarttags" w:element="Street">
      <w:smartTag w:uri="urn:schemas-microsoft-com:office:smarttags" w:element="address">
        <w:r>
          <w:rPr>
            <w:b/>
            <w:i/>
            <w:sz w:val="20"/>
          </w:rPr>
          <w:t>1 Dr. Carlton B. Goodlett Place</w:t>
        </w:r>
      </w:smartTag>
    </w:smartTag>
    <w:r>
      <w:rPr>
        <w:b/>
        <w:i/>
        <w:sz w:val="20"/>
      </w:rPr>
      <w:t xml:space="preserve"> – Room 48, </w:t>
    </w:r>
    <w:smartTag w:uri="urn:schemas-microsoft-com:office:smarttags" w:element="City">
      <w:smartTag w:uri="urn:schemas-microsoft-com:office:smarttags" w:element="place">
        <w:r>
          <w:rPr>
            <w:b/>
            <w:i/>
            <w:sz w:val="20"/>
          </w:rPr>
          <w:t>San Francisco</w:t>
        </w:r>
      </w:smartTag>
      <w:r>
        <w:rPr>
          <w:b/>
          <w:i/>
          <w:sz w:val="20"/>
        </w:rPr>
        <w:t xml:space="preserve">, </w:t>
      </w:r>
      <w:smartTag w:uri="urn:schemas-microsoft-com:office:smarttags" w:element="PostalCode">
        <w:smartTag w:uri="urn:schemas-microsoft-com:office:smarttags" w:element="State">
          <w:r>
            <w:rPr>
              <w:b/>
              <w:i/>
              <w:sz w:val="20"/>
            </w:rPr>
            <w:t>CA</w:t>
          </w:r>
        </w:smartTag>
      </w:smartTag>
      <w:r>
        <w:rPr>
          <w:b/>
          <w:i/>
          <w:sz w:val="20"/>
        </w:rPr>
        <w:t xml:space="preserve">  </w:t>
      </w:r>
      <w:smartTag w:uri="urn:schemas-microsoft-com:office:smarttags" w:element="place">
        <w:r>
          <w:rPr>
            <w:b/>
            <w:i/>
            <w:sz w:val="20"/>
          </w:rPr>
          <w:t>94102-4634</w:t>
        </w:r>
      </w:smartTag>
    </w:smartTag>
  </w:p>
  <w:p w:rsidR="00372F6F" w:rsidRDefault="00372F6F">
    <w:pPr>
      <w:jc w:val="center"/>
      <w:rPr>
        <w:b/>
        <w:i/>
        <w:sz w:val="20"/>
      </w:rPr>
    </w:pPr>
    <w:r>
      <w:rPr>
        <w:b/>
        <w:i/>
        <w:sz w:val="20"/>
      </w:rPr>
      <w:t>Voice (415) 554-4305; Fax (415) 554-7457; TDD (415) 554-4386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6F" w:rsidRDefault="00372F6F">
      <w:r>
        <w:separator/>
      </w:r>
    </w:p>
  </w:footnote>
  <w:footnote w:type="continuationSeparator" w:id="0">
    <w:p w:rsidR="00372F6F" w:rsidRDefault="0037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6F" w:rsidRDefault="00372F6F">
    <w:pPr>
      <w:pStyle w:val="BodySingle"/>
      <w:ind w:left="-630"/>
      <w:rPr>
        <w:b/>
        <w:smallCaps/>
        <w:sz w:val="28"/>
      </w:rPr>
    </w:pPr>
  </w:p>
  <w:p w:rsidR="00372F6F" w:rsidRDefault="00372F6F">
    <w:pPr>
      <w:pStyle w:val="BodySingle"/>
      <w:rPr>
        <w:b/>
        <w:smallCaps/>
        <w:sz w:val="28"/>
      </w:rPr>
    </w:pPr>
  </w:p>
  <w:p w:rsidR="00372F6F" w:rsidRDefault="00372F6F">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3.6pt;margin-top:21.6pt;width:86.45pt;height:86.4pt;z-index:251658240;mso-position-horizontal-relative:page;mso-position-vertical-relative:page" o:allowincell="f" fillcolor="window">
          <v:imagedata r:id="rId1" o:title=""/>
          <w10:wrap anchorx="page" anchory="page"/>
        </v:shape>
        <o:OLEObject Type="Embed" ProgID="Word.Picture.8" ShapeID="_x0000_s2049" DrawAspect="Content" ObjectID="_1358945813" r:id="rId2"/>
      </w:pict>
    </w:r>
    <w:r>
      <w:rPr>
        <w:b/>
        <w:smallCaps/>
        <w:sz w:val="28"/>
      </w:rPr>
      <w:t xml:space="preserve"> Elections Commission</w:t>
    </w:r>
    <w:r>
      <w:rPr>
        <w:b/>
        <w:smallCaps/>
        <w:sz w:val="28"/>
      </w:rPr>
      <w:tab/>
    </w:r>
    <w:r>
      <w:rPr>
        <w:b/>
        <w:smallCaps/>
        <w:sz w:val="28"/>
      </w:rPr>
      <w:tab/>
    </w:r>
  </w:p>
  <w:p w:rsidR="00372F6F" w:rsidRDefault="00372F6F">
    <w:pPr>
      <w:pStyle w:val="Heading1"/>
      <w:tabs>
        <w:tab w:val="center" w:pos="900"/>
        <w:tab w:val="center" w:pos="8820"/>
      </w:tabs>
      <w:ind w:left="-720" w:right="-720" w:firstLine="720"/>
      <w:jc w:val="left"/>
    </w:pPr>
    <w:r>
      <w:tab/>
      <w:t xml:space="preserve">City and </w:t>
    </w:r>
    <w:smartTag w:uri="urn:schemas-microsoft-com:office:smarttags" w:element="PlaceType">
      <w:smartTag w:uri="urn:schemas-microsoft-com:office:smarttags" w:element="place">
        <w:r>
          <w:t>County</w:t>
        </w:r>
      </w:smartTag>
      <w:r>
        <w:t xml:space="preserve"> of </w:t>
      </w:r>
      <w:smartTag w:uri="urn:schemas-microsoft-com:office:smarttags" w:element="PlaceName">
        <w:r>
          <w:t>San Francisco</w:t>
        </w:r>
      </w:smartTag>
    </w:smartTag>
    <w:r>
      <w:tab/>
    </w:r>
    <w:r>
      <w:rPr>
        <w:sz w:val="24"/>
      </w:rPr>
      <w:t xml:space="preserve"> </w:t>
    </w:r>
  </w:p>
  <w:p w:rsidR="00372F6F" w:rsidRDefault="00372F6F">
    <w:pPr>
      <w:pStyle w:val="Header"/>
      <w:tabs>
        <w:tab w:val="clear" w:pos="4320"/>
        <w:tab w:val="clear" w:pos="8640"/>
      </w:tabs>
      <w:ind w:firstLine="720"/>
    </w:pPr>
  </w:p>
  <w:p w:rsidR="00372F6F" w:rsidRDefault="00372F6F">
    <w:pPr>
      <w:ind w:left="-540" w:firstLine="720"/>
      <w:rPr>
        <w:sz w:val="20"/>
      </w:rPr>
    </w:pPr>
    <w:r>
      <w:rPr>
        <w:sz w:val="20"/>
      </w:rPr>
      <w:t>Joseph B. Phair</w:t>
    </w:r>
    <w:r>
      <w:rPr>
        <w:sz w:val="20"/>
      </w:rPr>
      <w:tab/>
      <w:t>, President</w:t>
    </w:r>
    <w:r>
      <w:rPr>
        <w:sz w:val="20"/>
      </w:rPr>
      <w:tab/>
    </w:r>
    <w:r>
      <w:rPr>
        <w:sz w:val="20"/>
      </w:rPr>
      <w:tab/>
    </w:r>
    <w:r>
      <w:rPr>
        <w:sz w:val="20"/>
      </w:rPr>
      <w:tab/>
    </w:r>
    <w:r>
      <w:rPr>
        <w:sz w:val="20"/>
      </w:rPr>
      <w:tab/>
    </w:r>
    <w:r>
      <w:rPr>
        <w:sz w:val="20"/>
      </w:rPr>
      <w:tab/>
    </w:r>
    <w:r>
      <w:rPr>
        <w:sz w:val="20"/>
      </w:rPr>
      <w:tab/>
    </w:r>
    <w:r>
      <w:rPr>
        <w:sz w:val="20"/>
      </w:rPr>
      <w:tab/>
      <w:t xml:space="preserve">               John Arntz</w:t>
    </w:r>
    <w:r>
      <w:rPr>
        <w:sz w:val="20"/>
      </w:rPr>
      <w:tab/>
    </w:r>
  </w:p>
  <w:p w:rsidR="00372F6F" w:rsidRDefault="00372F6F">
    <w:pPr>
      <w:ind w:left="-540" w:firstLine="720"/>
      <w:rPr>
        <w:sz w:val="20"/>
      </w:rPr>
    </w:pPr>
    <w:r>
      <w:rPr>
        <w:sz w:val="20"/>
      </w:rPr>
      <w:t>Winnie Yu,Vice President</w:t>
    </w:r>
    <w:r>
      <w:rPr>
        <w:sz w:val="20"/>
      </w:rPr>
      <w:tab/>
      <w:t xml:space="preserve"> </w:t>
    </w:r>
    <w:r>
      <w:rPr>
        <w:sz w:val="20"/>
      </w:rPr>
      <w:tab/>
    </w:r>
    <w:r>
      <w:rPr>
        <w:sz w:val="20"/>
      </w:rPr>
      <w:tab/>
    </w:r>
    <w:r>
      <w:rPr>
        <w:sz w:val="20"/>
      </w:rPr>
      <w:tab/>
    </w:r>
    <w:r>
      <w:rPr>
        <w:sz w:val="20"/>
      </w:rPr>
      <w:tab/>
    </w:r>
    <w:r>
      <w:rPr>
        <w:sz w:val="20"/>
      </w:rPr>
      <w:tab/>
    </w:r>
    <w:r>
      <w:rPr>
        <w:sz w:val="20"/>
      </w:rPr>
      <w:tab/>
      <w:t>Director of Elections</w:t>
    </w:r>
    <w:r>
      <w:rPr>
        <w:sz w:val="20"/>
      </w:rPr>
      <w:tab/>
    </w:r>
    <w:r>
      <w:rPr>
        <w:sz w:val="20"/>
      </w:rPr>
      <w:tab/>
      <w:t xml:space="preserve">    Gerard Gleason</w:t>
    </w:r>
  </w:p>
  <w:p w:rsidR="00372F6F" w:rsidRDefault="00372F6F">
    <w:pPr>
      <w:ind w:left="-540" w:firstLine="720"/>
      <w:rPr>
        <w:sz w:val="20"/>
      </w:rPr>
    </w:pPr>
    <w:r>
      <w:rPr>
        <w:sz w:val="20"/>
      </w:rPr>
      <w:t>Richard P. Matthews</w:t>
    </w:r>
  </w:p>
  <w:p w:rsidR="00372F6F" w:rsidRDefault="00372F6F">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372F6F" w:rsidRDefault="00372F6F">
    <w:pPr>
      <w:ind w:left="-540" w:firstLine="720"/>
      <w:rPr>
        <w:sz w:val="20"/>
      </w:rPr>
    </w:pPr>
    <w:smartTag w:uri="urn:schemas-microsoft-com:office:smarttags" w:element="City">
      <w:smartTag w:uri="urn:schemas-microsoft-com:office:smarttags" w:element="place">
        <w:r>
          <w:rPr>
            <w:sz w:val="20"/>
          </w:rPr>
          <w:t>Arnold</w:t>
        </w:r>
      </w:smartTag>
    </w:smartTag>
    <w:r>
      <w:rPr>
        <w:sz w:val="20"/>
      </w:rPr>
      <w:t xml:space="preserve"> Townsend</w:t>
    </w:r>
  </w:p>
  <w:p w:rsidR="00372F6F" w:rsidRDefault="00372F6F">
    <w:pPr>
      <w:ind w:left="-540" w:firstLine="72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Gail Hilliard</w:t>
    </w:r>
  </w:p>
  <w:p w:rsidR="00372F6F" w:rsidRDefault="00372F6F">
    <w:pPr>
      <w:ind w:left="-540" w:firstLine="720"/>
      <w:rPr>
        <w:sz w:val="20"/>
      </w:rPr>
    </w:pP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Acting Commission Secretary                  </w:t>
    </w:r>
  </w:p>
  <w:p w:rsidR="00372F6F" w:rsidRDefault="00372F6F">
    <w:pPr>
      <w:ind w:left="-540" w:firstLine="720"/>
      <w:rPr>
        <w:sz w:val="20"/>
      </w:rPr>
    </w:pPr>
    <w:r>
      <w:rPr>
        <w:noProof/>
      </w:rPr>
      <w:pict>
        <v:shape id="_x0000_s2050" type="#_x0000_t75" style="position:absolute;left:0;text-align:left;margin-left:273.6pt;margin-top:21.6pt;width:86.45pt;height:86.4pt;z-index:251657216;mso-position-horizontal-relative:page;mso-position-vertical-relative:page" o:allowincell="f" fillcolor="window">
          <v:imagedata r:id="rId1" o:title=""/>
          <w10:wrap anchorx="page" anchory="page"/>
        </v:shape>
        <o:OLEObject Type="Embed" ProgID="Word.Picture.8" ShapeID="_x0000_s2050" DrawAspect="Content" ObjectID="_1358945814" r:id="rId3"/>
      </w:pict>
    </w:r>
    <w:r>
      <w:rPr>
        <w:sz w:val="20"/>
      </w:rPr>
      <w:tab/>
    </w: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4D7"/>
    <w:multiLevelType w:val="hybridMultilevel"/>
    <w:tmpl w:val="D44CF8DE"/>
    <w:lvl w:ilvl="0" w:tplc="AB36EB86">
      <w:start w:val="1"/>
      <w:numFmt w:val="bullet"/>
      <w:lvlText w:val=""/>
      <w:lvlJc w:val="left"/>
      <w:pPr>
        <w:tabs>
          <w:tab w:val="num" w:pos="432"/>
        </w:tabs>
        <w:ind w:left="432" w:hanging="360"/>
      </w:pPr>
      <w:rPr>
        <w:rFonts w:ascii="Symbol" w:hAnsi="Symbol" w:hint="default"/>
      </w:rPr>
    </w:lvl>
    <w:lvl w:ilvl="1" w:tplc="6400F240">
      <w:start w:val="1"/>
      <w:numFmt w:val="bullet"/>
      <w:lvlText w:val=""/>
      <w:lvlJc w:val="left"/>
      <w:pPr>
        <w:tabs>
          <w:tab w:val="num" w:pos="2304"/>
        </w:tabs>
        <w:ind w:left="2304" w:hanging="50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DE24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E324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2306488A"/>
    <w:multiLevelType w:val="hybridMultilevel"/>
    <w:tmpl w:val="62B63DA2"/>
    <w:lvl w:ilvl="0" w:tplc="04090001">
      <w:start w:val="1"/>
      <w:numFmt w:val="bullet"/>
      <w:lvlText w:val=""/>
      <w:lvlJc w:val="left"/>
      <w:pPr>
        <w:tabs>
          <w:tab w:val="num" w:pos="1080"/>
        </w:tabs>
        <w:ind w:left="1080" w:hanging="360"/>
      </w:pPr>
      <w:rPr>
        <w:rFonts w:ascii="Symbol" w:hAnsi="Symbol" w:hint="default"/>
      </w:rPr>
    </w:lvl>
    <w:lvl w:ilvl="1" w:tplc="6400F240">
      <w:start w:val="1"/>
      <w:numFmt w:val="bullet"/>
      <w:lvlText w:val=""/>
      <w:lvlJc w:val="left"/>
      <w:pPr>
        <w:tabs>
          <w:tab w:val="num" w:pos="1944"/>
        </w:tabs>
        <w:ind w:left="1944" w:hanging="50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A083481"/>
    <w:multiLevelType w:val="hybridMultilevel"/>
    <w:tmpl w:val="A21C826E"/>
    <w:lvl w:ilvl="0" w:tplc="7EC85148">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9AB16E4"/>
    <w:multiLevelType w:val="hybridMultilevel"/>
    <w:tmpl w:val="CF068E60"/>
    <w:lvl w:ilvl="0" w:tplc="B36A70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DE4E5E"/>
    <w:multiLevelType w:val="hybridMultilevel"/>
    <w:tmpl w:val="72907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90DB1"/>
    <w:multiLevelType w:val="hybridMultilevel"/>
    <w:tmpl w:val="D4382940"/>
    <w:lvl w:ilvl="0" w:tplc="3724B742">
      <w:start w:val="6"/>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6C42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4D72485E"/>
    <w:multiLevelType w:val="hybridMultilevel"/>
    <w:tmpl w:val="0F7ECEAC"/>
    <w:lvl w:ilvl="0" w:tplc="0BBEEE36">
      <w:start w:val="1"/>
      <w:numFmt w:val="decimal"/>
      <w:lvlText w:val="%1."/>
      <w:lvlJc w:val="left"/>
      <w:pPr>
        <w:tabs>
          <w:tab w:val="num" w:pos="990"/>
        </w:tabs>
        <w:ind w:left="990" w:hanging="720"/>
      </w:pPr>
      <w:rPr>
        <w:rFonts w:cs="Times New Roman"/>
        <w:b w:val="0"/>
      </w:rPr>
    </w:lvl>
    <w:lvl w:ilvl="1" w:tplc="0E285728">
      <w:start w:val="1"/>
      <w:numFmt w:val="lowerLetter"/>
      <w:lvlText w:val="(%2)"/>
      <w:lvlJc w:val="left"/>
      <w:pPr>
        <w:tabs>
          <w:tab w:val="num" w:pos="1350"/>
        </w:tabs>
        <w:ind w:left="1350" w:hanging="360"/>
      </w:pPr>
      <w:rPr>
        <w:rFonts w:cs="Times New Roman"/>
      </w:rPr>
    </w:lvl>
    <w:lvl w:ilvl="2" w:tplc="3D7E8F2A">
      <w:start w:val="1"/>
      <w:numFmt w:val="lowerLetter"/>
      <w:lvlText w:val="%3."/>
      <w:lvlJc w:val="left"/>
      <w:pPr>
        <w:tabs>
          <w:tab w:val="num" w:pos="2250"/>
        </w:tabs>
        <w:ind w:left="2250" w:hanging="36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abstractNum w:abstractNumId="10">
    <w:nsid w:val="500C2AAC"/>
    <w:multiLevelType w:val="hybridMultilevel"/>
    <w:tmpl w:val="5DE46254"/>
    <w:lvl w:ilvl="0" w:tplc="4882FAFC">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0E07307"/>
    <w:multiLevelType w:val="hybridMultilevel"/>
    <w:tmpl w:val="FB548FE2"/>
    <w:lvl w:ilvl="0" w:tplc="95C055F4">
      <w:start w:val="9"/>
      <w:numFmt w:val="decimal"/>
      <w:lvlText w:val="%1."/>
      <w:lvlJc w:val="left"/>
      <w:pPr>
        <w:tabs>
          <w:tab w:val="num" w:pos="630"/>
        </w:tabs>
        <w:ind w:left="63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3BF06FE"/>
    <w:multiLevelType w:val="hybridMultilevel"/>
    <w:tmpl w:val="51B4BBD4"/>
    <w:lvl w:ilvl="0" w:tplc="C2BC4890">
      <w:start w:val="9"/>
      <w:numFmt w:val="decimal"/>
      <w:lvlText w:val="%1."/>
      <w:lvlJc w:val="left"/>
      <w:pPr>
        <w:tabs>
          <w:tab w:val="num" w:pos="780"/>
        </w:tabs>
        <w:ind w:left="780" w:hanging="360"/>
      </w:pPr>
      <w:rPr>
        <w:rFonts w:cs="Times New Roman" w:hint="default"/>
      </w:rPr>
    </w:lvl>
    <w:lvl w:ilvl="1" w:tplc="42A668F0">
      <w:start w:val="1"/>
      <w:numFmt w:val="lowerLetter"/>
      <w:lvlText w:val="(%2)"/>
      <w:lvlJc w:val="left"/>
      <w:pPr>
        <w:tabs>
          <w:tab w:val="num" w:pos="1515"/>
        </w:tabs>
        <w:ind w:left="1515" w:hanging="375"/>
      </w:pPr>
      <w:rPr>
        <w:rFonts w:cs="Times New Roman"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
    <w:nsid w:val="5B842667"/>
    <w:multiLevelType w:val="hybridMultilevel"/>
    <w:tmpl w:val="00F63E8A"/>
    <w:lvl w:ilvl="0" w:tplc="185CD0E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601719AD"/>
    <w:multiLevelType w:val="multilevel"/>
    <w:tmpl w:val="51B4BBD4"/>
    <w:lvl w:ilvl="0">
      <w:start w:val="9"/>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515"/>
        </w:tabs>
        <w:ind w:left="1515" w:hanging="375"/>
      </w:pPr>
      <w:rPr>
        <w:rFonts w:cs="Times New Roman" w:hint="default"/>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5">
    <w:nsid w:val="644502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7421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E4E79E1"/>
    <w:multiLevelType w:val="hybridMultilevel"/>
    <w:tmpl w:val="575015A8"/>
    <w:lvl w:ilvl="0" w:tplc="E2C2E450">
      <w:start w:val="6"/>
      <w:numFmt w:val="lowerLetter"/>
      <w:lvlText w:val="(%1)"/>
      <w:lvlJc w:val="left"/>
      <w:pPr>
        <w:tabs>
          <w:tab w:val="num" w:pos="1320"/>
        </w:tabs>
        <w:ind w:left="1320" w:hanging="78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nsid w:val="70E02261"/>
    <w:multiLevelType w:val="hybridMultilevel"/>
    <w:tmpl w:val="68980990"/>
    <w:lvl w:ilvl="0" w:tplc="D35046CC">
      <w:start w:val="4"/>
      <w:numFmt w:val="decimal"/>
      <w:lvlText w:val="%1."/>
      <w:lvlJc w:val="left"/>
      <w:pPr>
        <w:tabs>
          <w:tab w:val="num" w:pos="480"/>
        </w:tabs>
        <w:ind w:left="480" w:hanging="360"/>
      </w:pPr>
      <w:rPr>
        <w:rFonts w:cs="Times New Roman" w:hint="default"/>
        <w:b/>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1"/>
  </w:num>
  <w:num w:numId="2">
    <w:abstractNumId w:val="16"/>
  </w:num>
  <w:num w:numId="3">
    <w:abstractNumId w:val="15"/>
  </w:num>
  <w:num w:numId="4">
    <w:abstractNumId w:val="2"/>
  </w:num>
  <w:num w:numId="5">
    <w:abstractNumId w:val="8"/>
  </w:num>
  <w:num w:numId="6">
    <w:abstractNumId w:val="17"/>
  </w:num>
  <w:num w:numId="7">
    <w:abstractNumId w:val="18"/>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6"/>
  </w:num>
  <w:num w:numId="17">
    <w:abstractNumId w:val="12"/>
  </w:num>
  <w:num w:numId="18">
    <w:abstractNumId w:val="5"/>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C85"/>
    <w:rsid w:val="000424F0"/>
    <w:rsid w:val="00043455"/>
    <w:rsid w:val="00044A5C"/>
    <w:rsid w:val="000479F3"/>
    <w:rsid w:val="00047CA7"/>
    <w:rsid w:val="000738FD"/>
    <w:rsid w:val="00087B67"/>
    <w:rsid w:val="000B7DFA"/>
    <w:rsid w:val="000D031D"/>
    <w:rsid w:val="000D7CD7"/>
    <w:rsid w:val="00131015"/>
    <w:rsid w:val="00131851"/>
    <w:rsid w:val="00176E28"/>
    <w:rsid w:val="001C018D"/>
    <w:rsid w:val="001F1EE6"/>
    <w:rsid w:val="00211898"/>
    <w:rsid w:val="00212BC5"/>
    <w:rsid w:val="00217EA9"/>
    <w:rsid w:val="002372E0"/>
    <w:rsid w:val="00243817"/>
    <w:rsid w:val="00255640"/>
    <w:rsid w:val="002607C9"/>
    <w:rsid w:val="00270A09"/>
    <w:rsid w:val="00277B46"/>
    <w:rsid w:val="00285C9D"/>
    <w:rsid w:val="002E09BF"/>
    <w:rsid w:val="002F46A4"/>
    <w:rsid w:val="00317EED"/>
    <w:rsid w:val="00341664"/>
    <w:rsid w:val="003439AD"/>
    <w:rsid w:val="00346D1B"/>
    <w:rsid w:val="00347DCF"/>
    <w:rsid w:val="00357FD2"/>
    <w:rsid w:val="00370D5E"/>
    <w:rsid w:val="00372F6F"/>
    <w:rsid w:val="00380654"/>
    <w:rsid w:val="00391F0F"/>
    <w:rsid w:val="003C6530"/>
    <w:rsid w:val="004071A5"/>
    <w:rsid w:val="004221C3"/>
    <w:rsid w:val="0042259D"/>
    <w:rsid w:val="004260EF"/>
    <w:rsid w:val="00437C28"/>
    <w:rsid w:val="00457F6B"/>
    <w:rsid w:val="004A3348"/>
    <w:rsid w:val="004D037A"/>
    <w:rsid w:val="004D7A30"/>
    <w:rsid w:val="004E1B60"/>
    <w:rsid w:val="004F1AB6"/>
    <w:rsid w:val="0058760E"/>
    <w:rsid w:val="005A5D67"/>
    <w:rsid w:val="005E1E3C"/>
    <w:rsid w:val="005F029A"/>
    <w:rsid w:val="005F104E"/>
    <w:rsid w:val="0061220F"/>
    <w:rsid w:val="0063138C"/>
    <w:rsid w:val="006500DE"/>
    <w:rsid w:val="00660824"/>
    <w:rsid w:val="006A3DB9"/>
    <w:rsid w:val="006A76E3"/>
    <w:rsid w:val="006C0926"/>
    <w:rsid w:val="006C41C6"/>
    <w:rsid w:val="006D5B84"/>
    <w:rsid w:val="007003E2"/>
    <w:rsid w:val="00710B6A"/>
    <w:rsid w:val="007210F2"/>
    <w:rsid w:val="0077659F"/>
    <w:rsid w:val="007A0D37"/>
    <w:rsid w:val="007B5638"/>
    <w:rsid w:val="007D7653"/>
    <w:rsid w:val="007E07E8"/>
    <w:rsid w:val="007E5B25"/>
    <w:rsid w:val="007E6435"/>
    <w:rsid w:val="00810C85"/>
    <w:rsid w:val="0082315C"/>
    <w:rsid w:val="00823FDB"/>
    <w:rsid w:val="00833455"/>
    <w:rsid w:val="00842E98"/>
    <w:rsid w:val="0086304E"/>
    <w:rsid w:val="00871E04"/>
    <w:rsid w:val="0087698E"/>
    <w:rsid w:val="008850D6"/>
    <w:rsid w:val="008D2309"/>
    <w:rsid w:val="008E2CA6"/>
    <w:rsid w:val="008E5F99"/>
    <w:rsid w:val="00935F76"/>
    <w:rsid w:val="00986FF4"/>
    <w:rsid w:val="009C0397"/>
    <w:rsid w:val="009E564A"/>
    <w:rsid w:val="009F614F"/>
    <w:rsid w:val="00A00185"/>
    <w:rsid w:val="00A60A02"/>
    <w:rsid w:val="00AA4A1C"/>
    <w:rsid w:val="00AA7EA6"/>
    <w:rsid w:val="00AB41C7"/>
    <w:rsid w:val="00AE5404"/>
    <w:rsid w:val="00AF7C01"/>
    <w:rsid w:val="00B12C33"/>
    <w:rsid w:val="00B163D3"/>
    <w:rsid w:val="00B17D12"/>
    <w:rsid w:val="00B225DA"/>
    <w:rsid w:val="00B225E1"/>
    <w:rsid w:val="00B25CFE"/>
    <w:rsid w:val="00B446BA"/>
    <w:rsid w:val="00B50FB5"/>
    <w:rsid w:val="00B77AF4"/>
    <w:rsid w:val="00B84756"/>
    <w:rsid w:val="00BE0E0C"/>
    <w:rsid w:val="00BE7722"/>
    <w:rsid w:val="00C11CA3"/>
    <w:rsid w:val="00C23E42"/>
    <w:rsid w:val="00C55854"/>
    <w:rsid w:val="00C70044"/>
    <w:rsid w:val="00C71158"/>
    <w:rsid w:val="00C819BC"/>
    <w:rsid w:val="00C95D37"/>
    <w:rsid w:val="00CC2D57"/>
    <w:rsid w:val="00CD484C"/>
    <w:rsid w:val="00CD6378"/>
    <w:rsid w:val="00CE5191"/>
    <w:rsid w:val="00D31D12"/>
    <w:rsid w:val="00D44F1B"/>
    <w:rsid w:val="00D7689A"/>
    <w:rsid w:val="00DD5A8B"/>
    <w:rsid w:val="00DE2843"/>
    <w:rsid w:val="00E06C68"/>
    <w:rsid w:val="00E21159"/>
    <w:rsid w:val="00E21BB8"/>
    <w:rsid w:val="00E30A70"/>
    <w:rsid w:val="00E42C49"/>
    <w:rsid w:val="00E45F94"/>
    <w:rsid w:val="00E50B09"/>
    <w:rsid w:val="00E95843"/>
    <w:rsid w:val="00EB6FEB"/>
    <w:rsid w:val="00F13B96"/>
    <w:rsid w:val="00F15921"/>
    <w:rsid w:val="00F25A13"/>
    <w:rsid w:val="00F270B0"/>
    <w:rsid w:val="00F33269"/>
    <w:rsid w:val="00F42A02"/>
    <w:rsid w:val="00F52FF3"/>
    <w:rsid w:val="00F60A73"/>
    <w:rsid w:val="00F929D2"/>
    <w:rsid w:val="00F96F14"/>
    <w:rsid w:val="00FA0028"/>
    <w:rsid w:val="00FA0DB4"/>
    <w:rsid w:val="00FB0A6B"/>
    <w:rsid w:val="00FE46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69"/>
    <w:rPr>
      <w:sz w:val="24"/>
      <w:szCs w:val="20"/>
    </w:rPr>
  </w:style>
  <w:style w:type="paragraph" w:styleId="Heading1">
    <w:name w:val="heading 1"/>
    <w:basedOn w:val="Normal"/>
    <w:next w:val="Normal"/>
    <w:link w:val="Heading1Char"/>
    <w:uiPriority w:val="99"/>
    <w:qFormat/>
    <w:rsid w:val="00F33269"/>
    <w:pPr>
      <w:keepNext/>
      <w:jc w:val="center"/>
      <w:outlineLvl w:val="0"/>
    </w:pPr>
    <w:rPr>
      <w:b/>
      <w:i/>
      <w:sz w:val="22"/>
    </w:rPr>
  </w:style>
  <w:style w:type="paragraph" w:styleId="Heading2">
    <w:name w:val="heading 2"/>
    <w:basedOn w:val="Normal"/>
    <w:next w:val="Normal"/>
    <w:link w:val="Heading2Char"/>
    <w:uiPriority w:val="99"/>
    <w:qFormat/>
    <w:rsid w:val="00F33269"/>
    <w:pPr>
      <w:keepNext/>
      <w:outlineLvl w:val="1"/>
    </w:pPr>
    <w:rPr>
      <w:u w:val="single"/>
    </w:rPr>
  </w:style>
  <w:style w:type="paragraph" w:styleId="Heading3">
    <w:name w:val="heading 3"/>
    <w:basedOn w:val="Normal"/>
    <w:next w:val="Normal"/>
    <w:link w:val="Heading3Char"/>
    <w:uiPriority w:val="99"/>
    <w:qFormat/>
    <w:rsid w:val="00F33269"/>
    <w:pPr>
      <w:keepNext/>
      <w:jc w:val="center"/>
      <w:outlineLvl w:val="2"/>
    </w:pPr>
    <w:rPr>
      <w:b/>
      <w:sz w:val="36"/>
    </w:rPr>
  </w:style>
  <w:style w:type="paragraph" w:styleId="Heading4">
    <w:name w:val="heading 4"/>
    <w:basedOn w:val="Normal"/>
    <w:next w:val="Normal"/>
    <w:link w:val="Heading4Char"/>
    <w:uiPriority w:val="99"/>
    <w:qFormat/>
    <w:rsid w:val="00F33269"/>
    <w:pPr>
      <w:keepNext/>
      <w:jc w:val="center"/>
      <w:outlineLvl w:val="3"/>
    </w:pPr>
    <w:rPr>
      <w:b/>
    </w:rPr>
  </w:style>
  <w:style w:type="paragraph" w:styleId="Heading5">
    <w:name w:val="heading 5"/>
    <w:basedOn w:val="Normal"/>
    <w:next w:val="Normal"/>
    <w:link w:val="Heading5Char"/>
    <w:uiPriority w:val="99"/>
    <w:qFormat/>
    <w:rsid w:val="00F33269"/>
    <w:pPr>
      <w:keepNext/>
      <w:outlineLvl w:val="4"/>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6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8760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8760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760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8760E"/>
    <w:rPr>
      <w:rFonts w:ascii="Calibri" w:hAnsi="Calibri" w:cs="Times New Roman"/>
      <w:b/>
      <w:bCs/>
      <w:i/>
      <w:iCs/>
      <w:sz w:val="26"/>
      <w:szCs w:val="26"/>
    </w:rPr>
  </w:style>
  <w:style w:type="paragraph" w:customStyle="1" w:styleId="BodySingle">
    <w:name w:val="Body Single"/>
    <w:basedOn w:val="Normal"/>
    <w:uiPriority w:val="99"/>
    <w:rsid w:val="00F33269"/>
  </w:style>
  <w:style w:type="paragraph" w:styleId="Header">
    <w:name w:val="header"/>
    <w:basedOn w:val="Normal"/>
    <w:link w:val="HeaderChar"/>
    <w:uiPriority w:val="99"/>
    <w:rsid w:val="00F33269"/>
    <w:pPr>
      <w:tabs>
        <w:tab w:val="center" w:pos="4320"/>
        <w:tab w:val="right" w:pos="8640"/>
      </w:tabs>
    </w:pPr>
  </w:style>
  <w:style w:type="character" w:customStyle="1" w:styleId="HeaderChar">
    <w:name w:val="Header Char"/>
    <w:basedOn w:val="DefaultParagraphFont"/>
    <w:link w:val="Header"/>
    <w:uiPriority w:val="99"/>
    <w:semiHidden/>
    <w:locked/>
    <w:rsid w:val="0058760E"/>
    <w:rPr>
      <w:rFonts w:cs="Times New Roman"/>
      <w:sz w:val="20"/>
      <w:szCs w:val="20"/>
    </w:rPr>
  </w:style>
  <w:style w:type="paragraph" w:styleId="Footer">
    <w:name w:val="footer"/>
    <w:basedOn w:val="Normal"/>
    <w:link w:val="FooterChar"/>
    <w:uiPriority w:val="99"/>
    <w:rsid w:val="00F33269"/>
    <w:pPr>
      <w:tabs>
        <w:tab w:val="center" w:pos="4320"/>
        <w:tab w:val="right" w:pos="8640"/>
      </w:tabs>
    </w:pPr>
  </w:style>
  <w:style w:type="character" w:customStyle="1" w:styleId="FooterChar">
    <w:name w:val="Footer Char"/>
    <w:basedOn w:val="DefaultParagraphFont"/>
    <w:link w:val="Footer"/>
    <w:uiPriority w:val="99"/>
    <w:semiHidden/>
    <w:locked/>
    <w:rsid w:val="0058760E"/>
    <w:rPr>
      <w:rFonts w:cs="Times New Roman"/>
      <w:sz w:val="20"/>
      <w:szCs w:val="20"/>
    </w:rPr>
  </w:style>
  <w:style w:type="character" w:styleId="PageNumber">
    <w:name w:val="page number"/>
    <w:basedOn w:val="DefaultParagraphFont"/>
    <w:uiPriority w:val="99"/>
    <w:rsid w:val="00F33269"/>
    <w:rPr>
      <w:rFonts w:cs="Times New Roman"/>
    </w:rPr>
  </w:style>
  <w:style w:type="paragraph" w:styleId="BodyTextIndent">
    <w:name w:val="Body Text Indent"/>
    <w:basedOn w:val="Normal"/>
    <w:link w:val="BodyTextIndentChar"/>
    <w:uiPriority w:val="99"/>
    <w:rsid w:val="00F33269"/>
    <w:pPr>
      <w:tabs>
        <w:tab w:val="left" w:pos="1080"/>
      </w:tabs>
      <w:ind w:left="360"/>
    </w:pPr>
    <w:rPr>
      <w:rFonts w:ascii="Arial" w:hAnsi="Arial"/>
      <w:szCs w:val="24"/>
    </w:rPr>
  </w:style>
  <w:style w:type="character" w:customStyle="1" w:styleId="BodyTextIndentChar">
    <w:name w:val="Body Text Indent Char"/>
    <w:basedOn w:val="DefaultParagraphFont"/>
    <w:link w:val="BodyTextIndent"/>
    <w:uiPriority w:val="99"/>
    <w:semiHidden/>
    <w:locked/>
    <w:rsid w:val="0058760E"/>
    <w:rPr>
      <w:rFonts w:cs="Times New Roman"/>
      <w:sz w:val="20"/>
      <w:szCs w:val="20"/>
    </w:rPr>
  </w:style>
  <w:style w:type="paragraph" w:styleId="BodyTextIndent2">
    <w:name w:val="Body Text Indent 2"/>
    <w:basedOn w:val="Normal"/>
    <w:link w:val="BodyTextIndent2Char"/>
    <w:uiPriority w:val="99"/>
    <w:rsid w:val="00F33269"/>
    <w:pPr>
      <w:ind w:left="1350"/>
    </w:pPr>
    <w:rPr>
      <w:rFonts w:ascii="Arial" w:hAnsi="Arial" w:cs="Arial"/>
    </w:rPr>
  </w:style>
  <w:style w:type="character" w:customStyle="1" w:styleId="BodyTextIndent2Char">
    <w:name w:val="Body Text Indent 2 Char"/>
    <w:basedOn w:val="DefaultParagraphFont"/>
    <w:link w:val="BodyTextIndent2"/>
    <w:uiPriority w:val="99"/>
    <w:semiHidden/>
    <w:locked/>
    <w:rsid w:val="0058760E"/>
    <w:rPr>
      <w:rFonts w:cs="Times New Roman"/>
      <w:sz w:val="20"/>
      <w:szCs w:val="20"/>
    </w:rPr>
  </w:style>
  <w:style w:type="paragraph" w:styleId="ListParagraph">
    <w:name w:val="List Paragraph"/>
    <w:basedOn w:val="Normal"/>
    <w:uiPriority w:val="99"/>
    <w:qFormat/>
    <w:rsid w:val="00270A09"/>
    <w:pPr>
      <w:spacing w:after="200" w:line="276" w:lineRule="auto"/>
      <w:ind w:left="720"/>
      <w:contextualSpacing/>
    </w:pPr>
    <w:rPr>
      <w:rFonts w:ascii="Calibri" w:hAnsi="Calibri"/>
      <w:sz w:val="22"/>
      <w:szCs w:val="22"/>
    </w:rPr>
  </w:style>
  <w:style w:type="paragraph" w:styleId="NormalWeb">
    <w:name w:val="Normal (Web)"/>
    <w:basedOn w:val="Normal"/>
    <w:uiPriority w:val="99"/>
    <w:rsid w:val="007003E2"/>
    <w:pPr>
      <w:spacing w:before="100" w:beforeAutospacing="1" w:after="100" w:afterAutospacing="1" w:line="234" w:lineRule="atLeast"/>
    </w:pPr>
    <w:rPr>
      <w:rFonts w:ascii="Verdana" w:eastAsia="Arial Unicode MS" w:hAnsi="Verdana" w:cs="Arial Unicode MS"/>
      <w:b/>
      <w:bCs/>
      <w:color w:val="000000"/>
      <w:sz w:val="20"/>
    </w:rPr>
  </w:style>
  <w:style w:type="paragraph" w:styleId="DocumentMap">
    <w:name w:val="Document Map"/>
    <w:basedOn w:val="Normal"/>
    <w:link w:val="DocumentMapChar"/>
    <w:uiPriority w:val="99"/>
    <w:rsid w:val="00347DCF"/>
    <w:rPr>
      <w:rFonts w:ascii="Tahoma" w:hAnsi="Tahoma" w:cs="Tahoma"/>
      <w:sz w:val="16"/>
      <w:szCs w:val="16"/>
    </w:rPr>
  </w:style>
  <w:style w:type="character" w:customStyle="1" w:styleId="DocumentMapChar">
    <w:name w:val="Document Map Char"/>
    <w:basedOn w:val="DefaultParagraphFont"/>
    <w:link w:val="DocumentMap"/>
    <w:uiPriority w:val="99"/>
    <w:locked/>
    <w:rsid w:val="00347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824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OFFICE LETTERHEAD</Template>
  <TotalTime>475</TotalTime>
  <Pages>5</Pages>
  <Words>1473</Words>
  <Characters>8398</Characters>
  <Application>Microsoft Office Outlook</Application>
  <DocSecurity>0</DocSecurity>
  <Lines>0</Lines>
  <Paragraphs>0</Paragraphs>
  <ScaleCrop>false</ScaleCrop>
  <Company>CCSF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subject/>
  <dc:creator>Shirley Rodriques</dc:creator>
  <cp:keywords/>
  <dc:description/>
  <cp:lastModifiedBy>ghilliard</cp:lastModifiedBy>
  <cp:revision>24</cp:revision>
  <cp:lastPrinted>2011-02-11T23:02:00Z</cp:lastPrinted>
  <dcterms:created xsi:type="dcterms:W3CDTF">2011-02-03T20:15:00Z</dcterms:created>
  <dcterms:modified xsi:type="dcterms:W3CDTF">2011-02-12T00:10:00Z</dcterms:modified>
</cp:coreProperties>
</file>