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46" w:rsidRDefault="00633646" w:rsidP="00E064A1">
      <w:pPr>
        <w:jc w:val="center"/>
        <w:rPr>
          <w:b/>
        </w:rPr>
      </w:pPr>
    </w:p>
    <w:p w:rsidR="00E064A1" w:rsidRPr="00EA3EF0" w:rsidRDefault="004A132D" w:rsidP="00633646">
      <w:pPr>
        <w:jc w:val="center"/>
        <w:rPr>
          <w:b/>
          <w:color w:val="FF0000"/>
        </w:rPr>
      </w:pPr>
      <w:r w:rsidRPr="00EA3EF0">
        <w:rPr>
          <w:b/>
        </w:rPr>
        <w:t xml:space="preserve">Juvenile Hall </w:t>
      </w:r>
      <w:r w:rsidR="007C0DF2" w:rsidRPr="00EA3EF0">
        <w:rPr>
          <w:b/>
        </w:rPr>
        <w:t xml:space="preserve">and Log Cabin Ranch </w:t>
      </w:r>
      <w:r w:rsidRPr="00EA3EF0">
        <w:rPr>
          <w:b/>
        </w:rPr>
        <w:t>Recreation Services</w:t>
      </w:r>
      <w:r w:rsidR="00E064A1" w:rsidRPr="00EA3EF0">
        <w:rPr>
          <w:b/>
        </w:rPr>
        <w:t xml:space="preserve"> </w:t>
      </w:r>
    </w:p>
    <w:p w:rsidR="00E064A1" w:rsidRDefault="00A42CB2" w:rsidP="00633646">
      <w:pPr>
        <w:jc w:val="center"/>
        <w:rPr>
          <w:b/>
        </w:rPr>
      </w:pPr>
      <w:r w:rsidRPr="00EA3EF0">
        <w:rPr>
          <w:b/>
        </w:rPr>
        <w:t>Request for Qualifications</w:t>
      </w:r>
    </w:p>
    <w:p w:rsidR="009B2BE2" w:rsidRPr="00EA3EF0" w:rsidRDefault="009B2BE2" w:rsidP="00633646">
      <w:pPr>
        <w:jc w:val="center"/>
        <w:rPr>
          <w:b/>
        </w:rPr>
      </w:pPr>
    </w:p>
    <w:p w:rsidR="00E064A1" w:rsidRPr="00EA3EF0" w:rsidRDefault="00E064A1" w:rsidP="00633646">
      <w:r w:rsidRPr="00EA3EF0">
        <w:rPr>
          <w:b/>
        </w:rPr>
        <w:t xml:space="preserve">Submission Date:  </w:t>
      </w:r>
      <w:r w:rsidR="00B74627">
        <w:rPr>
          <w:b/>
        </w:rPr>
        <w:t>November</w:t>
      </w:r>
      <w:r w:rsidR="006451D4">
        <w:rPr>
          <w:b/>
        </w:rPr>
        <w:t xml:space="preserve"> </w:t>
      </w:r>
      <w:r w:rsidR="009B2BE2">
        <w:rPr>
          <w:b/>
        </w:rPr>
        <w:t>7th</w:t>
      </w:r>
      <w:r w:rsidR="006451D4">
        <w:rPr>
          <w:b/>
        </w:rPr>
        <w:t xml:space="preserve">, </w:t>
      </w:r>
      <w:r w:rsidR="00047A59" w:rsidRPr="00EA3EF0">
        <w:rPr>
          <w:b/>
        </w:rPr>
        <w:t>201</w:t>
      </w:r>
      <w:r w:rsidR="001968AA" w:rsidRPr="00EA3EF0">
        <w:rPr>
          <w:b/>
        </w:rPr>
        <w:t>4</w:t>
      </w:r>
      <w:r w:rsidRPr="00EA3EF0">
        <w:rPr>
          <w:b/>
        </w:rPr>
        <w:t xml:space="preserve">, no later than 12:00 PM, </w:t>
      </w:r>
      <w:r w:rsidRPr="00EA3EF0">
        <w:t xml:space="preserve">The Department will not consider postmarks in judging the timeliness of submissions, and will not accept submissions by facsimile.  Proposers hand-delivering a proposal should allow adequate time for parking, passing through security, and other possible delays.  </w:t>
      </w:r>
      <w:r w:rsidRPr="00EA3EF0">
        <w:rPr>
          <w:u w:val="single"/>
        </w:rPr>
        <w:t>Late submissions will not be considered</w:t>
      </w:r>
      <w:r w:rsidRPr="00EA3EF0">
        <w:t>.</w:t>
      </w:r>
    </w:p>
    <w:p w:rsidR="00E064A1" w:rsidRPr="00EA3EF0" w:rsidRDefault="00E064A1" w:rsidP="00633646">
      <w:pPr>
        <w:widowControl w:val="0"/>
      </w:pPr>
      <w:r w:rsidRPr="00EA3EF0">
        <w:t>Proposals may be mailed or delivered to:</w:t>
      </w:r>
    </w:p>
    <w:p w:rsidR="005263A1" w:rsidRPr="00EA3EF0" w:rsidRDefault="005263A1" w:rsidP="00633646">
      <w:pPr>
        <w:pStyle w:val="List2"/>
        <w:ind w:firstLine="0"/>
        <w:rPr>
          <w:szCs w:val="24"/>
        </w:rPr>
      </w:pPr>
    </w:p>
    <w:p w:rsidR="00E064A1" w:rsidRPr="00EA3EF0" w:rsidRDefault="00E064A1" w:rsidP="00633646">
      <w:pPr>
        <w:pStyle w:val="List2"/>
        <w:ind w:firstLine="0"/>
        <w:jc w:val="center"/>
        <w:rPr>
          <w:szCs w:val="24"/>
        </w:rPr>
      </w:pPr>
      <w:r w:rsidRPr="00EA3EF0">
        <w:rPr>
          <w:szCs w:val="24"/>
        </w:rPr>
        <w:t>Juvenile Probation Department</w:t>
      </w:r>
    </w:p>
    <w:p w:rsidR="005263A1" w:rsidRPr="00EA3EF0" w:rsidRDefault="005263A1" w:rsidP="00633646">
      <w:pPr>
        <w:pStyle w:val="List2"/>
        <w:ind w:firstLine="0"/>
        <w:jc w:val="center"/>
        <w:rPr>
          <w:szCs w:val="24"/>
        </w:rPr>
      </w:pPr>
      <w:r w:rsidRPr="00EA3EF0">
        <w:rPr>
          <w:szCs w:val="24"/>
        </w:rPr>
        <w:t>Attn: Sheila Layton</w:t>
      </w:r>
    </w:p>
    <w:p w:rsidR="00E064A1" w:rsidRPr="00EA3EF0" w:rsidRDefault="00E064A1" w:rsidP="00633646">
      <w:pPr>
        <w:pStyle w:val="List2"/>
        <w:ind w:firstLine="0"/>
        <w:jc w:val="center"/>
        <w:rPr>
          <w:szCs w:val="24"/>
        </w:rPr>
      </w:pPr>
      <w:r w:rsidRPr="00EA3EF0">
        <w:rPr>
          <w:szCs w:val="24"/>
        </w:rPr>
        <w:t>375 Woodside Avenue, Room 206</w:t>
      </w:r>
    </w:p>
    <w:p w:rsidR="00E064A1" w:rsidRPr="00EA3EF0" w:rsidRDefault="00E064A1" w:rsidP="00633646">
      <w:pPr>
        <w:pStyle w:val="List2"/>
        <w:ind w:firstLine="0"/>
        <w:jc w:val="center"/>
        <w:rPr>
          <w:szCs w:val="24"/>
        </w:rPr>
      </w:pPr>
      <w:r w:rsidRPr="00EA3EF0">
        <w:rPr>
          <w:szCs w:val="24"/>
        </w:rPr>
        <w:t>San Francisco, CA  94127</w:t>
      </w:r>
    </w:p>
    <w:p w:rsidR="00E064A1" w:rsidRPr="00EA3EF0" w:rsidRDefault="00E064A1" w:rsidP="00633646">
      <w:pPr>
        <w:pStyle w:val="List2"/>
        <w:ind w:firstLine="0"/>
        <w:rPr>
          <w:szCs w:val="24"/>
        </w:rPr>
      </w:pPr>
    </w:p>
    <w:p w:rsidR="00E064A1" w:rsidRPr="00EA3EF0" w:rsidRDefault="00E064A1" w:rsidP="00633646">
      <w:pPr>
        <w:widowControl w:val="0"/>
      </w:pPr>
      <w:r w:rsidRPr="00EA3EF0">
        <w:t xml:space="preserve">Proposers shall submit an original and three (3) copies of the response package.   </w:t>
      </w:r>
      <w:r w:rsidRPr="00EA3EF0">
        <w:tab/>
      </w:r>
    </w:p>
    <w:p w:rsidR="001301F1" w:rsidRPr="00EA3EF0" w:rsidRDefault="001301F1" w:rsidP="00633646">
      <w:pPr>
        <w:widowControl w:val="0"/>
      </w:pPr>
    </w:p>
    <w:p w:rsidR="001301F1" w:rsidRPr="00EA3EF0" w:rsidRDefault="001301F1" w:rsidP="00633646">
      <w:pPr>
        <w:widowControl w:val="0"/>
      </w:pPr>
      <w:r w:rsidRPr="00EA3EF0">
        <w:t>This contract is not subject to the LBE subcontracting goal under Section 14B.8.</w:t>
      </w:r>
    </w:p>
    <w:p w:rsidR="00E064A1" w:rsidRPr="00EA3EF0" w:rsidRDefault="00E064A1" w:rsidP="00633646">
      <w:pPr>
        <w:widowControl w:val="0"/>
        <w:rPr>
          <w:b/>
          <w:u w:val="single"/>
        </w:rPr>
      </w:pPr>
    </w:p>
    <w:p w:rsidR="00047A59" w:rsidRPr="00EA3EF0" w:rsidRDefault="00047A59" w:rsidP="009B2BE2">
      <w:pPr>
        <w:widowControl w:val="0"/>
        <w:jc w:val="center"/>
        <w:rPr>
          <w:b/>
          <w:u w:val="single"/>
        </w:rPr>
      </w:pPr>
      <w:r w:rsidRPr="00EA3EF0">
        <w:rPr>
          <w:b/>
          <w:u w:val="single"/>
        </w:rPr>
        <w:t>Schedule</w:t>
      </w:r>
      <w:r w:rsidR="006451D4">
        <w:rPr>
          <w:b/>
          <w:u w:val="single"/>
        </w:rPr>
        <w:t>*</w:t>
      </w:r>
    </w:p>
    <w:p w:rsidR="00047A59" w:rsidRPr="00EA3EF0" w:rsidRDefault="00047A59" w:rsidP="00633646">
      <w:pPr>
        <w:widowControl w:val="0"/>
      </w:pPr>
    </w:p>
    <w:tbl>
      <w:tblPr>
        <w:tblStyle w:val="TableGrid"/>
        <w:tblW w:w="0" w:type="auto"/>
        <w:tblLook w:val="04A0"/>
      </w:tblPr>
      <w:tblGrid>
        <w:gridCol w:w="4788"/>
        <w:gridCol w:w="4788"/>
      </w:tblGrid>
      <w:tr w:rsidR="00047A59" w:rsidRPr="00EA3EF0" w:rsidTr="006451D4">
        <w:tc>
          <w:tcPr>
            <w:tcW w:w="4788" w:type="dxa"/>
            <w:vAlign w:val="center"/>
          </w:tcPr>
          <w:p w:rsidR="00047A59" w:rsidRPr="00EA3EF0" w:rsidRDefault="00CE0600" w:rsidP="00633646">
            <w:pPr>
              <w:widowControl w:val="0"/>
              <w:jc w:val="center"/>
              <w:rPr>
                <w:b/>
                <w:u w:val="single"/>
              </w:rPr>
            </w:pPr>
            <w:r w:rsidRPr="00EA3EF0">
              <w:rPr>
                <w:b/>
                <w:u w:val="single"/>
              </w:rPr>
              <w:t>Item</w:t>
            </w:r>
          </w:p>
        </w:tc>
        <w:tc>
          <w:tcPr>
            <w:tcW w:w="4788" w:type="dxa"/>
            <w:vAlign w:val="center"/>
          </w:tcPr>
          <w:p w:rsidR="00047A59" w:rsidRPr="00EA3EF0" w:rsidRDefault="00CE0600" w:rsidP="00633646">
            <w:pPr>
              <w:widowControl w:val="0"/>
              <w:jc w:val="center"/>
              <w:rPr>
                <w:b/>
                <w:u w:val="single"/>
              </w:rPr>
            </w:pPr>
            <w:r w:rsidRPr="00EA3EF0">
              <w:rPr>
                <w:b/>
                <w:u w:val="single"/>
              </w:rPr>
              <w:t>Date</w:t>
            </w:r>
          </w:p>
        </w:tc>
      </w:tr>
      <w:tr w:rsidR="00047A59" w:rsidRPr="00EA3EF0" w:rsidTr="00EF534B">
        <w:tc>
          <w:tcPr>
            <w:tcW w:w="4788" w:type="dxa"/>
          </w:tcPr>
          <w:p w:rsidR="00047A59" w:rsidRPr="00EA3EF0" w:rsidRDefault="00CE0600" w:rsidP="00EF534B">
            <w:pPr>
              <w:widowControl w:val="0"/>
            </w:pPr>
            <w:r w:rsidRPr="00EA3EF0">
              <w:t>RF</w:t>
            </w:r>
            <w:r w:rsidR="007C0DF2" w:rsidRPr="00EA3EF0">
              <w:t>Q</w:t>
            </w:r>
            <w:r w:rsidRPr="00EA3EF0">
              <w:t xml:space="preserve"> Issued</w:t>
            </w:r>
          </w:p>
        </w:tc>
        <w:tc>
          <w:tcPr>
            <w:tcW w:w="4788" w:type="dxa"/>
          </w:tcPr>
          <w:p w:rsidR="00047A59" w:rsidRPr="00EA3EF0" w:rsidRDefault="00B74627" w:rsidP="00B74627">
            <w:pPr>
              <w:widowControl w:val="0"/>
            </w:pPr>
            <w:r>
              <w:t>October 1st</w:t>
            </w:r>
            <w:r w:rsidR="00CE0600" w:rsidRPr="00EA3EF0">
              <w:t>, 201</w:t>
            </w:r>
            <w:r w:rsidR="001968AA" w:rsidRPr="00EA3EF0">
              <w:t>4</w:t>
            </w:r>
          </w:p>
        </w:tc>
      </w:tr>
      <w:tr w:rsidR="00047A59" w:rsidRPr="00EA3EF0" w:rsidTr="00EF534B">
        <w:trPr>
          <w:trHeight w:val="323"/>
        </w:trPr>
        <w:tc>
          <w:tcPr>
            <w:tcW w:w="4788" w:type="dxa"/>
          </w:tcPr>
          <w:p w:rsidR="00047A59" w:rsidRPr="00EA3EF0" w:rsidRDefault="00EF534B" w:rsidP="00EF534B">
            <w:pPr>
              <w:widowControl w:val="0"/>
            </w:pPr>
            <w:r w:rsidRPr="00EF534B">
              <w:t xml:space="preserve">Deadline for RFQ questions </w:t>
            </w:r>
          </w:p>
        </w:tc>
        <w:tc>
          <w:tcPr>
            <w:tcW w:w="4788" w:type="dxa"/>
          </w:tcPr>
          <w:p w:rsidR="00047A59" w:rsidRPr="00EA3EF0" w:rsidRDefault="00B74627" w:rsidP="008E5EC8">
            <w:pPr>
              <w:widowControl w:val="0"/>
            </w:pPr>
            <w:r>
              <w:t xml:space="preserve">October </w:t>
            </w:r>
            <w:r w:rsidR="008E5EC8">
              <w:t>17</w:t>
            </w:r>
            <w:r w:rsidR="008E5EC8" w:rsidRPr="003174B2">
              <w:rPr>
                <w:vertAlign w:val="superscript"/>
              </w:rPr>
              <w:t>th</w:t>
            </w:r>
            <w:r w:rsidR="003174B2">
              <w:t>, 2014</w:t>
            </w:r>
            <w:r w:rsidR="00985F7B">
              <w:t xml:space="preserve"> </w:t>
            </w:r>
            <w:r w:rsidR="00EF534B">
              <w:t>(12</w:t>
            </w:r>
            <w:r w:rsidR="006451D4">
              <w:t>pm)</w:t>
            </w:r>
          </w:p>
        </w:tc>
      </w:tr>
      <w:tr w:rsidR="00047A59" w:rsidRPr="00EA3EF0" w:rsidTr="00EF534B">
        <w:tc>
          <w:tcPr>
            <w:tcW w:w="4788" w:type="dxa"/>
          </w:tcPr>
          <w:p w:rsidR="00047A59" w:rsidRPr="00EA3EF0" w:rsidRDefault="00EF534B" w:rsidP="00EF534B">
            <w:pPr>
              <w:widowControl w:val="0"/>
            </w:pPr>
            <w:r w:rsidRPr="00EF534B">
              <w:t>Answers to RFQ questions posted online</w:t>
            </w:r>
          </w:p>
        </w:tc>
        <w:tc>
          <w:tcPr>
            <w:tcW w:w="4788" w:type="dxa"/>
          </w:tcPr>
          <w:p w:rsidR="00047A59" w:rsidRPr="00EA3EF0" w:rsidRDefault="00B74627" w:rsidP="008E5EC8">
            <w:pPr>
              <w:widowControl w:val="0"/>
            </w:pPr>
            <w:r>
              <w:t>October</w:t>
            </w:r>
            <w:r w:rsidR="00985F7B">
              <w:t xml:space="preserve"> </w:t>
            </w:r>
            <w:r w:rsidR="008E5EC8">
              <w:t>24th</w:t>
            </w:r>
            <w:r w:rsidR="00985F7B">
              <w:t xml:space="preserve">, </w:t>
            </w:r>
            <w:r w:rsidR="00985F7B" w:rsidRPr="00EA3EF0">
              <w:t>2014</w:t>
            </w:r>
            <w:r w:rsidR="006451D4">
              <w:t xml:space="preserve"> (5pm)</w:t>
            </w:r>
          </w:p>
        </w:tc>
      </w:tr>
      <w:tr w:rsidR="00EF534B" w:rsidRPr="00EA3EF0" w:rsidTr="00EF534B">
        <w:tc>
          <w:tcPr>
            <w:tcW w:w="4788" w:type="dxa"/>
          </w:tcPr>
          <w:p w:rsidR="00EF534B" w:rsidRPr="00EF534B" w:rsidRDefault="00EF534B" w:rsidP="00EF534B">
            <w:pPr>
              <w:pStyle w:val="Table1DataRow"/>
              <w:spacing w:line="240" w:lineRule="auto"/>
              <w:rPr>
                <w:rFonts w:ascii="Times New Roman" w:hAnsi="Times New Roman"/>
                <w:sz w:val="24"/>
                <w:szCs w:val="24"/>
              </w:rPr>
            </w:pPr>
            <w:r w:rsidRPr="00EF534B">
              <w:rPr>
                <w:rFonts w:ascii="Times New Roman" w:hAnsi="Times New Roman"/>
                <w:sz w:val="24"/>
                <w:szCs w:val="24"/>
              </w:rPr>
              <w:t>Deadline for RFQ responses</w:t>
            </w:r>
          </w:p>
        </w:tc>
        <w:tc>
          <w:tcPr>
            <w:tcW w:w="4788" w:type="dxa"/>
          </w:tcPr>
          <w:p w:rsidR="00EF534B" w:rsidRDefault="003174B2" w:rsidP="008E5EC8">
            <w:pPr>
              <w:widowControl w:val="0"/>
            </w:pPr>
            <w:r>
              <w:t>November 7</w:t>
            </w:r>
            <w:r w:rsidR="008E5EC8">
              <w:t>th</w:t>
            </w:r>
            <w:r w:rsidR="00EF534B">
              <w:t>, 2014</w:t>
            </w:r>
            <w:r w:rsidR="00AE7066">
              <w:t xml:space="preserve"> (12pm)</w:t>
            </w:r>
          </w:p>
        </w:tc>
      </w:tr>
      <w:tr w:rsidR="00697FDA" w:rsidRPr="00EA3EF0" w:rsidTr="00EF534B">
        <w:tc>
          <w:tcPr>
            <w:tcW w:w="4788" w:type="dxa"/>
          </w:tcPr>
          <w:p w:rsidR="00697FDA" w:rsidRPr="00EA3EF0" w:rsidRDefault="00EF534B" w:rsidP="00EF534B">
            <w:pPr>
              <w:widowControl w:val="0"/>
            </w:pPr>
            <w:r w:rsidRPr="00EF534B">
              <w:t>Pre-qualification notification</w:t>
            </w:r>
          </w:p>
        </w:tc>
        <w:tc>
          <w:tcPr>
            <w:tcW w:w="4788" w:type="dxa"/>
          </w:tcPr>
          <w:p w:rsidR="00697FDA" w:rsidRPr="00EA3EF0" w:rsidRDefault="008E5EC8" w:rsidP="003174B2">
            <w:pPr>
              <w:widowControl w:val="0"/>
            </w:pPr>
            <w:r>
              <w:t>December</w:t>
            </w:r>
            <w:r w:rsidR="00AE7066">
              <w:t xml:space="preserve"> </w:t>
            </w:r>
            <w:r w:rsidR="003174B2">
              <w:t>5</w:t>
            </w:r>
            <w:r w:rsidR="00AE7066">
              <w:t>th</w:t>
            </w:r>
            <w:r w:rsidR="009D1BCE">
              <w:t>, 2014</w:t>
            </w:r>
          </w:p>
        </w:tc>
      </w:tr>
      <w:tr w:rsidR="00CE0600" w:rsidRPr="00EA3EF0" w:rsidTr="00EF534B">
        <w:trPr>
          <w:trHeight w:val="53"/>
        </w:trPr>
        <w:tc>
          <w:tcPr>
            <w:tcW w:w="4788" w:type="dxa"/>
          </w:tcPr>
          <w:p w:rsidR="00CE0600" w:rsidRPr="00EA3EF0" w:rsidRDefault="00EF534B" w:rsidP="00EF534B">
            <w:pPr>
              <w:widowControl w:val="0"/>
            </w:pPr>
            <w:r w:rsidRPr="00EF534B">
              <w:t>Pre-qualified list expiration date</w:t>
            </w:r>
          </w:p>
        </w:tc>
        <w:tc>
          <w:tcPr>
            <w:tcW w:w="4788" w:type="dxa"/>
          </w:tcPr>
          <w:p w:rsidR="00CE0600" w:rsidRPr="00EA3EF0" w:rsidRDefault="003174B2" w:rsidP="00AE7066">
            <w:pPr>
              <w:widowControl w:val="0"/>
            </w:pPr>
            <w:r>
              <w:t>December</w:t>
            </w:r>
            <w:r w:rsidR="00AE7066">
              <w:t xml:space="preserve"> </w:t>
            </w:r>
            <w:r>
              <w:t>4</w:t>
            </w:r>
            <w:r w:rsidR="00AE7066">
              <w:t>th, 2016</w:t>
            </w:r>
          </w:p>
        </w:tc>
      </w:tr>
    </w:tbl>
    <w:p w:rsidR="006451D4" w:rsidRPr="006451D4" w:rsidRDefault="006451D4" w:rsidP="00633646">
      <w:pPr>
        <w:widowControl w:val="0"/>
      </w:pPr>
      <w:r w:rsidRPr="006451D4">
        <w:t>*Items and dates subject to change.</w:t>
      </w:r>
      <w:r>
        <w:t xml:space="preserve">  </w:t>
      </w:r>
      <w:r w:rsidRPr="006451D4">
        <w:t>Check website for latest updates.</w:t>
      </w:r>
    </w:p>
    <w:p w:rsidR="00EF534B" w:rsidRDefault="00EF534B" w:rsidP="00EF534B">
      <w:pPr>
        <w:pStyle w:val="Table1DataRow"/>
        <w:spacing w:line="240" w:lineRule="auto"/>
        <w:ind w:left="360" w:hanging="360"/>
        <w:rPr>
          <w:rFonts w:ascii="Arial" w:hAnsi="Arial"/>
          <w:b/>
          <w:bCs/>
          <w:sz w:val="21"/>
        </w:rPr>
      </w:pPr>
    </w:p>
    <w:p w:rsidR="00EF534B" w:rsidRPr="00EF534B" w:rsidRDefault="00EF534B" w:rsidP="00EF534B">
      <w:pPr>
        <w:pStyle w:val="Table1DataRow"/>
        <w:spacing w:line="240" w:lineRule="auto"/>
        <w:ind w:left="360" w:hanging="360"/>
        <w:rPr>
          <w:rFonts w:ascii="Times New Roman" w:hAnsi="Times New Roman"/>
          <w:b/>
          <w:sz w:val="24"/>
          <w:szCs w:val="24"/>
        </w:rPr>
      </w:pPr>
      <w:r w:rsidRPr="00EF534B">
        <w:rPr>
          <w:rFonts w:ascii="Times New Roman" w:hAnsi="Times New Roman"/>
          <w:b/>
          <w:sz w:val="24"/>
          <w:szCs w:val="24"/>
        </w:rPr>
        <w:t>RFQ Questions and Communications</w:t>
      </w:r>
    </w:p>
    <w:p w:rsidR="00EF534B" w:rsidRPr="00EF534B" w:rsidRDefault="00EF534B" w:rsidP="00EF534B">
      <w:pPr>
        <w:pStyle w:val="Table1DataRow"/>
        <w:spacing w:line="240" w:lineRule="auto"/>
        <w:rPr>
          <w:rFonts w:ascii="Times New Roman" w:hAnsi="Times New Roman"/>
          <w:sz w:val="24"/>
          <w:szCs w:val="24"/>
        </w:rPr>
      </w:pPr>
      <w:r w:rsidRPr="00EF534B">
        <w:rPr>
          <w:rFonts w:ascii="Times New Roman" w:hAnsi="Times New Roman"/>
          <w:sz w:val="24"/>
          <w:szCs w:val="24"/>
        </w:rPr>
        <w:t>In lieu of a pre-response conference and to ensure fair and equal access to information about this RFQ, e-mail your questions in advance to</w:t>
      </w:r>
      <w:r w:rsidR="00AE7066">
        <w:rPr>
          <w:rFonts w:ascii="Times New Roman" w:hAnsi="Times New Roman"/>
          <w:sz w:val="24"/>
          <w:szCs w:val="24"/>
        </w:rPr>
        <w:t xml:space="preserve"> Sheila Layton</w:t>
      </w:r>
      <w:r w:rsidRPr="00EF534B">
        <w:rPr>
          <w:rFonts w:ascii="Times New Roman" w:hAnsi="Times New Roman"/>
          <w:sz w:val="24"/>
          <w:szCs w:val="24"/>
        </w:rPr>
        <w:t xml:space="preserve"> at </w:t>
      </w:r>
      <w:hyperlink r:id="rId8" w:history="1">
        <w:r w:rsidR="00AE7066" w:rsidRPr="009745BB">
          <w:rPr>
            <w:rStyle w:val="Hyperlink"/>
            <w:rFonts w:ascii="Times New Roman" w:hAnsi="Times New Roman"/>
            <w:sz w:val="24"/>
            <w:szCs w:val="24"/>
          </w:rPr>
          <w:t>Sheila.Layton@sfgov.org</w:t>
        </w:r>
      </w:hyperlink>
      <w:r w:rsidRPr="00EF534B">
        <w:rPr>
          <w:rFonts w:ascii="Times New Roman" w:hAnsi="Times New Roman"/>
          <w:sz w:val="24"/>
          <w:szCs w:val="24"/>
        </w:rPr>
        <w:t>.</w:t>
      </w:r>
      <w:r w:rsidR="00AE7066">
        <w:rPr>
          <w:rFonts w:ascii="Times New Roman" w:hAnsi="Times New Roman"/>
          <w:sz w:val="24"/>
          <w:szCs w:val="24"/>
        </w:rPr>
        <w:t xml:space="preserve">  </w:t>
      </w:r>
    </w:p>
    <w:p w:rsidR="00EF534B" w:rsidRDefault="00EF534B" w:rsidP="00EF534B">
      <w:pPr>
        <w:pStyle w:val="Table1DataRow"/>
        <w:spacing w:line="240" w:lineRule="auto"/>
        <w:rPr>
          <w:rFonts w:ascii="Times New Roman" w:hAnsi="Times New Roman"/>
          <w:sz w:val="24"/>
          <w:szCs w:val="24"/>
        </w:rPr>
      </w:pPr>
      <w:r w:rsidRPr="00EF534B">
        <w:rPr>
          <w:rFonts w:ascii="Times New Roman" w:hAnsi="Times New Roman"/>
          <w:sz w:val="24"/>
          <w:szCs w:val="24"/>
        </w:rPr>
        <w:t xml:space="preserve">Questions must be in writing and received before 12 pm on </w:t>
      </w:r>
      <w:r w:rsidR="003174B2">
        <w:rPr>
          <w:rFonts w:ascii="Times New Roman" w:hAnsi="Times New Roman"/>
          <w:sz w:val="24"/>
          <w:szCs w:val="24"/>
        </w:rPr>
        <w:t>10</w:t>
      </w:r>
      <w:r w:rsidR="00AE7066">
        <w:rPr>
          <w:rFonts w:ascii="Times New Roman" w:hAnsi="Times New Roman"/>
          <w:sz w:val="24"/>
          <w:szCs w:val="24"/>
        </w:rPr>
        <w:t>/1</w:t>
      </w:r>
      <w:r w:rsidR="003174B2">
        <w:rPr>
          <w:rFonts w:ascii="Times New Roman" w:hAnsi="Times New Roman"/>
          <w:sz w:val="24"/>
          <w:szCs w:val="24"/>
        </w:rPr>
        <w:t>7</w:t>
      </w:r>
      <w:r w:rsidR="00AE7066">
        <w:rPr>
          <w:rFonts w:ascii="Times New Roman" w:hAnsi="Times New Roman"/>
          <w:sz w:val="24"/>
          <w:szCs w:val="24"/>
        </w:rPr>
        <w:t>/14.</w:t>
      </w:r>
      <w:r w:rsidRPr="00EF534B">
        <w:rPr>
          <w:rFonts w:ascii="Times New Roman" w:hAnsi="Times New Roman"/>
          <w:sz w:val="24"/>
          <w:szCs w:val="24"/>
        </w:rPr>
        <w:t xml:space="preserve">  No questions will be accepted after this time with the exception of City vendor compliance or Human Rights Commission sub</w:t>
      </w:r>
      <w:r w:rsidR="00AE7066">
        <w:rPr>
          <w:rFonts w:ascii="Times New Roman" w:hAnsi="Times New Roman"/>
          <w:sz w:val="24"/>
          <w:szCs w:val="24"/>
        </w:rPr>
        <w:t>-</w:t>
      </w:r>
      <w:r w:rsidRPr="00EF534B">
        <w:rPr>
          <w:rFonts w:ascii="Times New Roman" w:hAnsi="Times New Roman"/>
          <w:sz w:val="24"/>
          <w:szCs w:val="24"/>
        </w:rPr>
        <w:t xml:space="preserve">consulting requirement questions.  </w:t>
      </w:r>
    </w:p>
    <w:p w:rsidR="00EA5B2B" w:rsidRPr="00EF534B" w:rsidRDefault="00EA5B2B" w:rsidP="00EF534B">
      <w:pPr>
        <w:pStyle w:val="Table1DataRow"/>
        <w:spacing w:line="240" w:lineRule="auto"/>
        <w:rPr>
          <w:rFonts w:ascii="Times New Roman" w:hAnsi="Times New Roman"/>
          <w:sz w:val="24"/>
          <w:szCs w:val="24"/>
        </w:rPr>
      </w:pPr>
    </w:p>
    <w:p w:rsidR="006451D4" w:rsidRDefault="00EF534B" w:rsidP="00EF534B">
      <w:pPr>
        <w:widowControl w:val="0"/>
      </w:pPr>
      <w:r w:rsidRPr="00EF534B">
        <w:t xml:space="preserve">A summary of the questions and answers pertaining to this RFQ will be posted on the </w:t>
      </w:r>
      <w:r w:rsidR="00AE7066">
        <w:t>Juvenile Probation Department</w:t>
      </w:r>
      <w:r w:rsidRPr="00EF534B">
        <w:t xml:space="preserve"> website at </w:t>
      </w:r>
      <w:hyperlink r:id="rId9" w:history="1">
        <w:r w:rsidR="00885BCB" w:rsidRPr="009745BB">
          <w:rPr>
            <w:rStyle w:val="Hyperlink"/>
          </w:rPr>
          <w:t>http://sfgov.org/juvprobation/publications-documents</w:t>
        </w:r>
      </w:hyperlink>
      <w:r w:rsidR="00885BCB">
        <w:t xml:space="preserve"> </w:t>
      </w:r>
      <w:r w:rsidRPr="00EF534B">
        <w:t xml:space="preserve">under </w:t>
      </w:r>
      <w:r w:rsidRPr="00EF534B">
        <w:lastRenderedPageBreak/>
        <w:t>“</w:t>
      </w:r>
      <w:r w:rsidR="00885BCB">
        <w:t>Announcements</w:t>
      </w:r>
      <w:r w:rsidRPr="00EF534B">
        <w:t xml:space="preserve">.”  </w:t>
      </w:r>
    </w:p>
    <w:p w:rsidR="00EA3EF0" w:rsidRDefault="00BF017F" w:rsidP="00633646">
      <w:pPr>
        <w:pStyle w:val="CommentText"/>
        <w:rPr>
          <w:sz w:val="24"/>
          <w:szCs w:val="24"/>
        </w:rPr>
      </w:pPr>
      <w:r w:rsidRPr="00EA3EF0">
        <w:rPr>
          <w:sz w:val="24"/>
          <w:szCs w:val="24"/>
        </w:rPr>
        <w:t>This RFQ is not directed at one specific project.  To make its pre-qualification determination, the City will review qualifications, including prior project information, lead staff qualifications, and</w:t>
      </w:r>
      <w:r w:rsidR="00EA3EF0" w:rsidRPr="00EA3EF0">
        <w:rPr>
          <w:sz w:val="24"/>
          <w:szCs w:val="24"/>
        </w:rPr>
        <w:t xml:space="preserve"> information related to outcomes or data that measures services. </w:t>
      </w:r>
    </w:p>
    <w:p w:rsidR="00885BCB" w:rsidRPr="00EA3EF0" w:rsidRDefault="00885BCB" w:rsidP="00633646">
      <w:pPr>
        <w:pStyle w:val="CommentText"/>
        <w:rPr>
          <w:sz w:val="24"/>
          <w:szCs w:val="24"/>
        </w:rPr>
      </w:pPr>
    </w:p>
    <w:p w:rsidR="00D22E08" w:rsidRPr="00EA5B2B" w:rsidRDefault="00BF017F" w:rsidP="00633646">
      <w:pPr>
        <w:jc w:val="both"/>
        <w:rPr>
          <w:b/>
        </w:rPr>
      </w:pPr>
      <w:r w:rsidRPr="00EA5B2B">
        <w:rPr>
          <w:b/>
        </w:rPr>
        <w:t xml:space="preserve">How will the pre-qualified list established under this RFQ work?  </w:t>
      </w:r>
      <w:r w:rsidRPr="00EA5B2B">
        <w:rPr>
          <w:b/>
        </w:rPr>
        <w:tab/>
      </w:r>
    </w:p>
    <w:p w:rsidR="00D22E08" w:rsidRDefault="00BF017F" w:rsidP="00633646">
      <w:pPr>
        <w:jc w:val="both"/>
      </w:pPr>
      <w:r w:rsidRPr="00EA3EF0">
        <w:t xml:space="preserve">Based on responses to this RFQ, it is the City’s intent to create a pre-qualified list of consultant firms from which the City will negotiate agreements for individual projects in various service areas on an as-needed basis. Respondents that are pre-qualified will remain on the list for consideration for </w:t>
      </w:r>
      <w:r w:rsidR="009F4722">
        <w:t>Contractor</w:t>
      </w:r>
      <w:r w:rsidRPr="00EA3EF0">
        <w:t xml:space="preserve"> selection and negotiations through {pre-qualified list expiration </w:t>
      </w:r>
    </w:p>
    <w:p w:rsidR="00BF017F" w:rsidRPr="00EA3EF0" w:rsidRDefault="00BF017F" w:rsidP="00633646">
      <w:pPr>
        <w:jc w:val="both"/>
      </w:pPr>
      <w:r w:rsidRPr="00EA3EF0">
        <w:t xml:space="preserve">date – 2 years from notification date}.  This list may be used by the City, at its sole and absolute discretion.  No pre-qualified Respondent is guaranteed a contract. </w:t>
      </w:r>
    </w:p>
    <w:p w:rsidR="00BF017F" w:rsidRPr="00EA3EF0" w:rsidRDefault="00BF017F" w:rsidP="00633646">
      <w:pPr>
        <w:widowControl w:val="0"/>
        <w:rPr>
          <w:b/>
          <w:u w:val="single"/>
        </w:rPr>
      </w:pPr>
    </w:p>
    <w:p w:rsidR="00E064A1" w:rsidRPr="00EA3EF0" w:rsidRDefault="00E064A1" w:rsidP="00633646">
      <w:pPr>
        <w:widowControl w:val="0"/>
        <w:rPr>
          <w:b/>
          <w:u w:val="single"/>
        </w:rPr>
      </w:pPr>
      <w:r w:rsidRPr="00EA3EF0">
        <w:rPr>
          <w:b/>
          <w:u w:val="single"/>
        </w:rPr>
        <w:t>Introduction</w:t>
      </w:r>
    </w:p>
    <w:p w:rsidR="00E064A1" w:rsidRPr="00EA3EF0" w:rsidRDefault="00E064A1" w:rsidP="00633646">
      <w:pPr>
        <w:pStyle w:val="BodyText2"/>
        <w:rPr>
          <w:color w:val="333399"/>
          <w:szCs w:val="24"/>
        </w:rPr>
      </w:pPr>
      <w:r w:rsidRPr="00EA3EF0">
        <w:rPr>
          <w:bCs/>
          <w:szCs w:val="24"/>
        </w:rPr>
        <w:t>The Juvenile Probation Department (JPD</w:t>
      </w:r>
      <w:r w:rsidR="00BA4A1A" w:rsidRPr="00EA3EF0">
        <w:rPr>
          <w:bCs/>
          <w:szCs w:val="24"/>
        </w:rPr>
        <w:t>) serves youth that are in the J</w:t>
      </w:r>
      <w:r w:rsidRPr="00EA3EF0">
        <w:rPr>
          <w:bCs/>
          <w:szCs w:val="24"/>
        </w:rPr>
        <w:t xml:space="preserve">uvenile </w:t>
      </w:r>
      <w:r w:rsidR="00BA4A1A" w:rsidRPr="00EA3EF0">
        <w:rPr>
          <w:bCs/>
          <w:szCs w:val="24"/>
        </w:rPr>
        <w:t>J</w:t>
      </w:r>
      <w:r w:rsidRPr="00EA3EF0">
        <w:rPr>
          <w:bCs/>
          <w:szCs w:val="24"/>
        </w:rPr>
        <w:t xml:space="preserve">ustice </w:t>
      </w:r>
      <w:r w:rsidR="00BA4A1A" w:rsidRPr="00EA3EF0">
        <w:rPr>
          <w:bCs/>
          <w:szCs w:val="24"/>
        </w:rPr>
        <w:t>S</w:t>
      </w:r>
      <w:r w:rsidRPr="00EA3EF0">
        <w:rPr>
          <w:bCs/>
          <w:szCs w:val="24"/>
        </w:rPr>
        <w:t>ystem by administering programs that focus on rehabilitation within the sound framework of public safety as outlined in California’s Welfare and Institution’s Code.  As part of these services, the Department operates facilities in San Francisco and La Honda (San Mateo County).</w:t>
      </w:r>
    </w:p>
    <w:p w:rsidR="00E064A1" w:rsidRPr="00EA3EF0" w:rsidRDefault="00E064A1" w:rsidP="00633646">
      <w:r w:rsidRPr="00EA3EF0">
        <w:t xml:space="preserve">Juvenile Hall, a short-term youth detention facility for the City and County of San Francisco, has the capacity to provide residential services for 150 youth, in a secure setting, 24-hours a day, </w:t>
      </w:r>
      <w:r w:rsidR="00562F9B" w:rsidRPr="00EA3EF0">
        <w:t>and seven</w:t>
      </w:r>
      <w:r w:rsidRPr="00EA3EF0">
        <w:t xml:space="preserve"> days a week.  Detainees are either 1) youth in custody awaiting investigative action immediately after admission, 2) youth in custody per court order pending further court hearings, 3) youth in custody awaiting placement as per a court-ordered disposition</w:t>
      </w:r>
      <w:r w:rsidR="00F07F92" w:rsidRPr="00EA3EF0">
        <w:t xml:space="preserve">, or 4) youth committed to Juvenile Hall for specified periods, following disposition. </w:t>
      </w:r>
      <w:r w:rsidRPr="00EA3EF0">
        <w:t xml:space="preserve"> </w:t>
      </w:r>
    </w:p>
    <w:p w:rsidR="00E064A1" w:rsidRPr="00EA3EF0" w:rsidRDefault="00E064A1" w:rsidP="00633646">
      <w:pPr>
        <w:spacing w:before="100" w:beforeAutospacing="1" w:after="100" w:afterAutospacing="1"/>
      </w:pPr>
      <w:r w:rsidRPr="00EA3EF0">
        <w:t>Log Cabin Ranch</w:t>
      </w:r>
      <w:r w:rsidR="001F4028" w:rsidRPr="00EA3EF0">
        <w:t xml:space="preserve"> </w:t>
      </w:r>
      <w:r w:rsidRPr="00EA3EF0">
        <w:t xml:space="preserve">(LCR) is the San Francisco Juvenile Probation Department’s </w:t>
      </w:r>
      <w:r w:rsidR="00D90F6F" w:rsidRPr="00EA3EF0">
        <w:t xml:space="preserve">24-bed </w:t>
      </w:r>
      <w:r w:rsidRPr="00EA3EF0">
        <w:t xml:space="preserve">post adjudication </w:t>
      </w:r>
      <w:r w:rsidR="00F07F92" w:rsidRPr="00EA3EF0">
        <w:t xml:space="preserve">residential rehabilitation </w:t>
      </w:r>
      <w:r w:rsidRPr="00EA3EF0">
        <w:t>facility for delinquent male juveniles</w:t>
      </w:r>
      <w:r w:rsidR="00CC24D5" w:rsidRPr="00EA3EF0">
        <w:t xml:space="preserve"> between the ages of 14-18 years old</w:t>
      </w:r>
      <w:r w:rsidRPr="00EA3EF0">
        <w:t xml:space="preserve">. </w:t>
      </w:r>
      <w:r w:rsidR="00D22E08">
        <w:t xml:space="preserve"> </w:t>
      </w:r>
      <w:r w:rsidR="00CC24D5" w:rsidRPr="00EA3EF0">
        <w:t>Juveniles committed to this facility typically have a history of serious, violent, and chronic delinquency.</w:t>
      </w:r>
      <w:r w:rsidR="00D90F6F" w:rsidRPr="00EA3EF0">
        <w:t xml:space="preserve"> </w:t>
      </w:r>
      <w:r w:rsidRPr="00EA3EF0">
        <w:t xml:space="preserve"> The purpose of the facility is to provide twenty-four hour residential treatment and rehabilitation programming for juveniles who have been adjudicated as delinquent by the San Francisco Juvenile Courts.  </w:t>
      </w:r>
    </w:p>
    <w:p w:rsidR="00E064A1" w:rsidRPr="00EA3EF0" w:rsidRDefault="00E064A1" w:rsidP="00633646">
      <w:pPr>
        <w:rPr>
          <w:b/>
          <w:u w:val="single"/>
        </w:rPr>
      </w:pPr>
      <w:r w:rsidRPr="00EA5B2B">
        <w:rPr>
          <w:b/>
          <w:u w:val="single"/>
        </w:rPr>
        <w:t>Scope of Work</w:t>
      </w:r>
    </w:p>
    <w:p w:rsidR="00107ED2" w:rsidRDefault="00170C94" w:rsidP="00633646">
      <w:pPr>
        <w:pStyle w:val="BodyTextIndent3"/>
        <w:spacing w:after="0"/>
        <w:ind w:left="0"/>
        <w:rPr>
          <w:sz w:val="24"/>
          <w:szCs w:val="24"/>
        </w:rPr>
      </w:pPr>
      <w:r w:rsidRPr="00EA3EF0">
        <w:rPr>
          <w:sz w:val="24"/>
          <w:szCs w:val="24"/>
        </w:rPr>
        <w:t>The</w:t>
      </w:r>
      <w:r w:rsidR="00C566A0" w:rsidRPr="00EA3EF0">
        <w:rPr>
          <w:sz w:val="24"/>
          <w:szCs w:val="24"/>
        </w:rPr>
        <w:t xml:space="preserve"> Juvenile Probation Department </w:t>
      </w:r>
      <w:r w:rsidR="006A144F" w:rsidRPr="00EA3EF0">
        <w:rPr>
          <w:sz w:val="24"/>
          <w:szCs w:val="24"/>
        </w:rPr>
        <w:t xml:space="preserve">seeks </w:t>
      </w:r>
      <w:r w:rsidR="009F4722">
        <w:rPr>
          <w:sz w:val="24"/>
          <w:szCs w:val="24"/>
        </w:rPr>
        <w:t>Contractors</w:t>
      </w:r>
      <w:r w:rsidRPr="00EA3EF0">
        <w:rPr>
          <w:sz w:val="24"/>
          <w:szCs w:val="24"/>
        </w:rPr>
        <w:t xml:space="preserve"> to</w:t>
      </w:r>
      <w:r w:rsidR="006A144F" w:rsidRPr="00EA3EF0">
        <w:rPr>
          <w:sz w:val="24"/>
          <w:szCs w:val="24"/>
        </w:rPr>
        <w:t xml:space="preserve"> provide recreational services to youth at </w:t>
      </w:r>
    </w:p>
    <w:p w:rsidR="005E0843" w:rsidRDefault="006A144F" w:rsidP="00633646">
      <w:pPr>
        <w:pStyle w:val="BodyTextIndent3"/>
        <w:spacing w:after="0"/>
        <w:ind w:left="0"/>
        <w:rPr>
          <w:sz w:val="24"/>
          <w:szCs w:val="24"/>
        </w:rPr>
      </w:pPr>
      <w:r w:rsidRPr="00EA3EF0">
        <w:rPr>
          <w:sz w:val="24"/>
          <w:szCs w:val="24"/>
        </w:rPr>
        <w:t xml:space="preserve">JPD facilities.  The Contractor shall provide recreational services </w:t>
      </w:r>
      <w:r w:rsidR="00170C94" w:rsidRPr="00EA3EF0">
        <w:rPr>
          <w:sz w:val="24"/>
          <w:szCs w:val="24"/>
        </w:rPr>
        <w:t>on site at</w:t>
      </w:r>
      <w:r w:rsidRPr="00EA3EF0">
        <w:rPr>
          <w:sz w:val="24"/>
          <w:szCs w:val="24"/>
        </w:rPr>
        <w:t xml:space="preserve"> Juvenile Hall and</w:t>
      </w:r>
      <w:r w:rsidR="001F4028" w:rsidRPr="00EA3EF0">
        <w:rPr>
          <w:sz w:val="24"/>
          <w:szCs w:val="24"/>
        </w:rPr>
        <w:t>/or</w:t>
      </w:r>
      <w:r w:rsidRPr="00EA3EF0">
        <w:rPr>
          <w:sz w:val="24"/>
          <w:szCs w:val="24"/>
        </w:rPr>
        <w:t xml:space="preserve"> Log Cabin Ranch.  The </w:t>
      </w:r>
      <w:r w:rsidR="009F4722">
        <w:rPr>
          <w:sz w:val="24"/>
          <w:szCs w:val="24"/>
        </w:rPr>
        <w:t>Contractor</w:t>
      </w:r>
      <w:r w:rsidRPr="00EA3EF0">
        <w:rPr>
          <w:sz w:val="24"/>
          <w:szCs w:val="24"/>
        </w:rPr>
        <w:t xml:space="preserve"> will play a</w:t>
      </w:r>
      <w:r w:rsidR="00170C94" w:rsidRPr="00EA3EF0">
        <w:rPr>
          <w:sz w:val="24"/>
          <w:szCs w:val="24"/>
        </w:rPr>
        <w:t>n integral</w:t>
      </w:r>
      <w:r w:rsidRPr="00EA3EF0">
        <w:rPr>
          <w:sz w:val="24"/>
          <w:szCs w:val="24"/>
        </w:rPr>
        <w:t xml:space="preserve"> role in creating a</w:t>
      </w:r>
      <w:r w:rsidR="00170C94" w:rsidRPr="00EA3EF0">
        <w:rPr>
          <w:sz w:val="24"/>
          <w:szCs w:val="24"/>
        </w:rPr>
        <w:t xml:space="preserve"> recreational setting that is in</w:t>
      </w:r>
      <w:r w:rsidRPr="00EA3EF0">
        <w:rPr>
          <w:sz w:val="24"/>
          <w:szCs w:val="24"/>
        </w:rPr>
        <w:t xml:space="preserve"> </w:t>
      </w:r>
      <w:r w:rsidR="00170C94" w:rsidRPr="00EA3EF0">
        <w:rPr>
          <w:sz w:val="24"/>
          <w:szCs w:val="24"/>
        </w:rPr>
        <w:t xml:space="preserve">a </w:t>
      </w:r>
      <w:r w:rsidRPr="00EA3EF0">
        <w:rPr>
          <w:sz w:val="24"/>
          <w:szCs w:val="24"/>
        </w:rPr>
        <w:t>safe and secure therapeutic environment</w:t>
      </w:r>
      <w:r w:rsidR="001F4028" w:rsidRPr="00EA3EF0">
        <w:rPr>
          <w:sz w:val="24"/>
          <w:szCs w:val="24"/>
        </w:rPr>
        <w:t xml:space="preserve">.  </w:t>
      </w:r>
      <w:r w:rsidR="005E0843" w:rsidRPr="00EA3EF0">
        <w:rPr>
          <w:sz w:val="24"/>
          <w:szCs w:val="24"/>
        </w:rPr>
        <w:t xml:space="preserve">JPD seeks recreational activities, that offer diversity to youth and contributes to the total </w:t>
      </w:r>
      <w:r w:rsidR="00A17971" w:rsidRPr="00EA3EF0">
        <w:rPr>
          <w:sz w:val="24"/>
          <w:szCs w:val="24"/>
        </w:rPr>
        <w:t xml:space="preserve">developmental objectives </w:t>
      </w:r>
      <w:r w:rsidR="005E0843" w:rsidRPr="00EA3EF0">
        <w:rPr>
          <w:sz w:val="24"/>
          <w:szCs w:val="24"/>
        </w:rPr>
        <w:t xml:space="preserve">of the youth while in detention, these services will provide youth the opportunity to engage in </w:t>
      </w:r>
      <w:r w:rsidR="00A17971" w:rsidRPr="00EA3EF0">
        <w:rPr>
          <w:sz w:val="24"/>
          <w:szCs w:val="24"/>
        </w:rPr>
        <w:t xml:space="preserve">age appropriate, </w:t>
      </w:r>
      <w:r w:rsidR="005E0843" w:rsidRPr="00EA3EF0">
        <w:rPr>
          <w:sz w:val="24"/>
          <w:szCs w:val="24"/>
        </w:rPr>
        <w:t>productive</w:t>
      </w:r>
      <w:r w:rsidR="00A17971" w:rsidRPr="00EA3EF0">
        <w:rPr>
          <w:sz w:val="24"/>
          <w:szCs w:val="24"/>
        </w:rPr>
        <w:t xml:space="preserve"> and interactive activities</w:t>
      </w:r>
      <w:r w:rsidR="00EA3EF0">
        <w:rPr>
          <w:sz w:val="24"/>
          <w:szCs w:val="24"/>
        </w:rPr>
        <w:t>.</w:t>
      </w:r>
      <w:r w:rsidR="00A17971" w:rsidRPr="00EA3EF0">
        <w:rPr>
          <w:sz w:val="24"/>
          <w:szCs w:val="24"/>
        </w:rPr>
        <w:t xml:space="preserve">  </w:t>
      </w:r>
      <w:r w:rsidR="00EA3EF0">
        <w:rPr>
          <w:sz w:val="24"/>
          <w:szCs w:val="24"/>
        </w:rPr>
        <w:t>Activities</w:t>
      </w:r>
      <w:r w:rsidR="00A17971" w:rsidRPr="00EA3EF0">
        <w:rPr>
          <w:sz w:val="24"/>
          <w:szCs w:val="24"/>
        </w:rPr>
        <w:t xml:space="preserve"> should include experiential learning </w:t>
      </w:r>
      <w:r w:rsidR="005E0843" w:rsidRPr="00EA3EF0">
        <w:rPr>
          <w:sz w:val="24"/>
          <w:szCs w:val="24"/>
        </w:rPr>
        <w:t xml:space="preserve">and </w:t>
      </w:r>
      <w:r w:rsidR="00A17971" w:rsidRPr="00EA3EF0">
        <w:rPr>
          <w:sz w:val="24"/>
          <w:szCs w:val="24"/>
        </w:rPr>
        <w:t xml:space="preserve">support </w:t>
      </w:r>
      <w:r w:rsidR="005E0843" w:rsidRPr="00EA3EF0">
        <w:rPr>
          <w:sz w:val="24"/>
          <w:szCs w:val="24"/>
        </w:rPr>
        <w:t xml:space="preserve">artistic </w:t>
      </w:r>
      <w:r w:rsidR="00A17971" w:rsidRPr="00EA3EF0">
        <w:rPr>
          <w:sz w:val="24"/>
          <w:szCs w:val="24"/>
        </w:rPr>
        <w:t>expression.</w:t>
      </w:r>
      <w:r w:rsidR="00EA3EF0">
        <w:rPr>
          <w:sz w:val="24"/>
          <w:szCs w:val="24"/>
        </w:rPr>
        <w:t xml:space="preserve">  </w:t>
      </w:r>
      <w:r w:rsidRPr="00EA3EF0">
        <w:rPr>
          <w:sz w:val="24"/>
          <w:szCs w:val="24"/>
        </w:rPr>
        <w:t>The</w:t>
      </w:r>
      <w:r w:rsidR="00170C94" w:rsidRPr="00EA3EF0">
        <w:rPr>
          <w:sz w:val="24"/>
          <w:szCs w:val="24"/>
        </w:rPr>
        <w:t xml:space="preserve"> </w:t>
      </w:r>
      <w:r w:rsidR="009F4722">
        <w:rPr>
          <w:sz w:val="24"/>
          <w:szCs w:val="24"/>
        </w:rPr>
        <w:t>Contractor</w:t>
      </w:r>
      <w:r w:rsidR="005E0843" w:rsidRPr="00EA3EF0">
        <w:rPr>
          <w:sz w:val="24"/>
          <w:szCs w:val="24"/>
        </w:rPr>
        <w:t xml:space="preserve"> will</w:t>
      </w:r>
      <w:r w:rsidRPr="00EA3EF0">
        <w:rPr>
          <w:sz w:val="24"/>
          <w:szCs w:val="24"/>
        </w:rPr>
        <w:t xml:space="preserve"> play an important role </w:t>
      </w:r>
      <w:r w:rsidR="00170C94" w:rsidRPr="00EA3EF0">
        <w:rPr>
          <w:sz w:val="24"/>
          <w:szCs w:val="24"/>
        </w:rPr>
        <w:t xml:space="preserve">and will assist JPD in </w:t>
      </w:r>
      <w:r w:rsidR="005E0843" w:rsidRPr="00EA3EF0">
        <w:rPr>
          <w:sz w:val="24"/>
          <w:szCs w:val="24"/>
        </w:rPr>
        <w:t xml:space="preserve">a multifaceted approach </w:t>
      </w:r>
      <w:r w:rsidR="00170C94" w:rsidRPr="00EA3EF0">
        <w:rPr>
          <w:sz w:val="24"/>
          <w:szCs w:val="24"/>
        </w:rPr>
        <w:t xml:space="preserve">to </w:t>
      </w:r>
      <w:r w:rsidRPr="00EA3EF0">
        <w:rPr>
          <w:sz w:val="24"/>
          <w:szCs w:val="24"/>
        </w:rPr>
        <w:t>rehabilitat</w:t>
      </w:r>
      <w:r w:rsidR="00170C94" w:rsidRPr="00EA3EF0">
        <w:rPr>
          <w:sz w:val="24"/>
          <w:szCs w:val="24"/>
        </w:rPr>
        <w:t>e youth.</w:t>
      </w:r>
    </w:p>
    <w:p w:rsidR="00EA3EF0" w:rsidRPr="00EA3EF0" w:rsidRDefault="00EA3EF0" w:rsidP="00633646">
      <w:pPr>
        <w:pStyle w:val="BodyTextIndent3"/>
        <w:spacing w:after="0"/>
        <w:ind w:left="0"/>
        <w:rPr>
          <w:sz w:val="24"/>
          <w:szCs w:val="24"/>
        </w:rPr>
      </w:pPr>
    </w:p>
    <w:p w:rsidR="005E0843" w:rsidRDefault="001F4028" w:rsidP="00633646">
      <w:pPr>
        <w:pStyle w:val="BodyTextIndent3"/>
        <w:spacing w:after="0"/>
        <w:ind w:left="0"/>
        <w:rPr>
          <w:sz w:val="24"/>
          <w:szCs w:val="24"/>
        </w:rPr>
      </w:pPr>
      <w:r w:rsidRPr="00EA3EF0">
        <w:rPr>
          <w:sz w:val="24"/>
          <w:szCs w:val="24"/>
        </w:rPr>
        <w:t>P</w:t>
      </w:r>
      <w:r w:rsidR="005E0843" w:rsidRPr="00EA3EF0">
        <w:rPr>
          <w:sz w:val="24"/>
          <w:szCs w:val="24"/>
        </w:rPr>
        <w:t>roposal</w:t>
      </w:r>
      <w:r w:rsidRPr="00EA3EF0">
        <w:rPr>
          <w:sz w:val="24"/>
          <w:szCs w:val="24"/>
        </w:rPr>
        <w:t>s</w:t>
      </w:r>
      <w:r w:rsidR="005E0843" w:rsidRPr="00EA3EF0">
        <w:rPr>
          <w:sz w:val="24"/>
          <w:szCs w:val="24"/>
        </w:rPr>
        <w:t xml:space="preserve"> </w:t>
      </w:r>
      <w:r w:rsidRPr="00EA3EF0">
        <w:rPr>
          <w:sz w:val="24"/>
          <w:szCs w:val="24"/>
        </w:rPr>
        <w:t xml:space="preserve">shall </w:t>
      </w:r>
      <w:r w:rsidR="005E0843" w:rsidRPr="00EA3EF0">
        <w:rPr>
          <w:sz w:val="24"/>
          <w:szCs w:val="24"/>
        </w:rPr>
        <w:t>have a therapeutic</w:t>
      </w:r>
      <w:r w:rsidR="0020705A" w:rsidRPr="00EA3EF0">
        <w:rPr>
          <w:sz w:val="24"/>
          <w:szCs w:val="24"/>
        </w:rPr>
        <w:t xml:space="preserve"> </w:t>
      </w:r>
      <w:r w:rsidR="005E0843" w:rsidRPr="00EA3EF0">
        <w:rPr>
          <w:sz w:val="24"/>
          <w:szCs w:val="24"/>
        </w:rPr>
        <w:t xml:space="preserve">or physical focus.  Behavioral </w:t>
      </w:r>
      <w:r w:rsidR="0020705A" w:rsidRPr="00EA3EF0">
        <w:rPr>
          <w:sz w:val="24"/>
          <w:szCs w:val="24"/>
        </w:rPr>
        <w:t>activities</w:t>
      </w:r>
      <w:r w:rsidR="005E0843" w:rsidRPr="00EA3EF0">
        <w:rPr>
          <w:sz w:val="24"/>
          <w:szCs w:val="24"/>
        </w:rPr>
        <w:t xml:space="preserve"> should focus on </w:t>
      </w:r>
      <w:r w:rsidR="00A17971" w:rsidRPr="00EA3EF0">
        <w:rPr>
          <w:sz w:val="24"/>
          <w:szCs w:val="24"/>
        </w:rPr>
        <w:t xml:space="preserve">the enhancement of </w:t>
      </w:r>
      <w:r w:rsidR="005E0843" w:rsidRPr="00EA3EF0">
        <w:rPr>
          <w:sz w:val="24"/>
          <w:szCs w:val="24"/>
        </w:rPr>
        <w:t>youth aware</w:t>
      </w:r>
      <w:r w:rsidR="00A17971" w:rsidRPr="00EA3EF0">
        <w:rPr>
          <w:sz w:val="24"/>
          <w:szCs w:val="24"/>
        </w:rPr>
        <w:t xml:space="preserve">ness to the important role </w:t>
      </w:r>
      <w:r w:rsidR="005F6A48" w:rsidRPr="00EA3EF0">
        <w:rPr>
          <w:sz w:val="24"/>
          <w:szCs w:val="24"/>
        </w:rPr>
        <w:t xml:space="preserve">recreational and </w:t>
      </w:r>
      <w:r w:rsidR="00A17971" w:rsidRPr="00EA3EF0">
        <w:rPr>
          <w:sz w:val="24"/>
          <w:szCs w:val="24"/>
        </w:rPr>
        <w:t>physical activity can play in the physical and emotional health</w:t>
      </w:r>
      <w:r w:rsidR="005E0843" w:rsidRPr="00EA3EF0">
        <w:rPr>
          <w:sz w:val="24"/>
          <w:szCs w:val="24"/>
        </w:rPr>
        <w:t xml:space="preserve"> </w:t>
      </w:r>
      <w:r w:rsidR="005F6A48" w:rsidRPr="00EA3EF0">
        <w:rPr>
          <w:sz w:val="24"/>
          <w:szCs w:val="24"/>
        </w:rPr>
        <w:t xml:space="preserve">and development of youth. These activities should also </w:t>
      </w:r>
      <w:r w:rsidR="005E0843" w:rsidRPr="00EA3EF0">
        <w:rPr>
          <w:sz w:val="24"/>
          <w:szCs w:val="24"/>
        </w:rPr>
        <w:lastRenderedPageBreak/>
        <w:t xml:space="preserve">provide </w:t>
      </w:r>
      <w:r w:rsidR="0020705A" w:rsidRPr="00EA3EF0">
        <w:rPr>
          <w:sz w:val="24"/>
          <w:szCs w:val="24"/>
        </w:rPr>
        <w:t>opportunity for large muscle or leisure</w:t>
      </w:r>
      <w:r w:rsidR="005E0843" w:rsidRPr="00EA3EF0">
        <w:rPr>
          <w:sz w:val="24"/>
          <w:szCs w:val="24"/>
        </w:rPr>
        <w:t xml:space="preserve"> activities</w:t>
      </w:r>
      <w:r w:rsidR="0020705A" w:rsidRPr="00EA3EF0">
        <w:rPr>
          <w:sz w:val="24"/>
          <w:szCs w:val="24"/>
        </w:rPr>
        <w:t xml:space="preserve">.  </w:t>
      </w:r>
      <w:r w:rsidR="005E0843" w:rsidRPr="00EA3EF0">
        <w:rPr>
          <w:sz w:val="24"/>
          <w:szCs w:val="24"/>
        </w:rPr>
        <w:t>The objective of the re</w:t>
      </w:r>
      <w:r w:rsidR="0020705A" w:rsidRPr="00EA3EF0">
        <w:rPr>
          <w:sz w:val="24"/>
          <w:szCs w:val="24"/>
        </w:rPr>
        <w:t xml:space="preserve">creation program is to provide </w:t>
      </w:r>
      <w:r w:rsidR="005E0843" w:rsidRPr="00EA3EF0">
        <w:rPr>
          <w:sz w:val="24"/>
          <w:szCs w:val="24"/>
        </w:rPr>
        <w:t>activities, which promote health</w:t>
      </w:r>
      <w:r w:rsidR="0020705A" w:rsidRPr="00EA3EF0">
        <w:rPr>
          <w:sz w:val="24"/>
          <w:szCs w:val="24"/>
        </w:rPr>
        <w:t xml:space="preserve">, </w:t>
      </w:r>
      <w:r w:rsidR="005E0843" w:rsidRPr="00EA3EF0">
        <w:rPr>
          <w:sz w:val="24"/>
          <w:szCs w:val="24"/>
        </w:rPr>
        <w:t>fitness</w:t>
      </w:r>
      <w:r w:rsidR="0020705A" w:rsidRPr="00EA3EF0">
        <w:rPr>
          <w:sz w:val="24"/>
          <w:szCs w:val="24"/>
        </w:rPr>
        <w:t>, emotional and/or artistic stimulation.  The recreational</w:t>
      </w:r>
      <w:r w:rsidR="005E0843" w:rsidRPr="00EA3EF0">
        <w:rPr>
          <w:sz w:val="24"/>
          <w:szCs w:val="24"/>
        </w:rPr>
        <w:t xml:space="preserve"> program </w:t>
      </w:r>
      <w:r w:rsidR="0020705A" w:rsidRPr="00EA3EF0">
        <w:rPr>
          <w:sz w:val="24"/>
          <w:szCs w:val="24"/>
        </w:rPr>
        <w:t>shall include</w:t>
      </w:r>
      <w:r w:rsidR="005E0843" w:rsidRPr="00EA3EF0">
        <w:rPr>
          <w:sz w:val="24"/>
          <w:szCs w:val="24"/>
        </w:rPr>
        <w:t xml:space="preserve"> group activities and encourage pro-social behavior.</w:t>
      </w:r>
      <w:r w:rsidR="0020705A" w:rsidRPr="00EA3EF0">
        <w:rPr>
          <w:sz w:val="24"/>
          <w:szCs w:val="24"/>
        </w:rPr>
        <w:t xml:space="preserve"> </w:t>
      </w:r>
      <w:r w:rsidR="005E0843" w:rsidRPr="00EA3EF0">
        <w:rPr>
          <w:sz w:val="24"/>
          <w:szCs w:val="24"/>
        </w:rPr>
        <w:t xml:space="preserve"> </w:t>
      </w:r>
      <w:r w:rsidR="0020705A" w:rsidRPr="00EA3EF0">
        <w:rPr>
          <w:sz w:val="24"/>
          <w:szCs w:val="24"/>
        </w:rPr>
        <w:t>JPD strives to implement a recreation</w:t>
      </w:r>
      <w:r w:rsidR="005E0843" w:rsidRPr="00EA3EF0">
        <w:rPr>
          <w:sz w:val="24"/>
          <w:szCs w:val="24"/>
        </w:rPr>
        <w:t xml:space="preserve"> program </w:t>
      </w:r>
      <w:r w:rsidR="0020705A" w:rsidRPr="00EA3EF0">
        <w:rPr>
          <w:sz w:val="24"/>
          <w:szCs w:val="24"/>
        </w:rPr>
        <w:t xml:space="preserve">that will </w:t>
      </w:r>
      <w:r w:rsidR="005E0843" w:rsidRPr="00EA3EF0">
        <w:rPr>
          <w:sz w:val="24"/>
          <w:szCs w:val="24"/>
        </w:rPr>
        <w:t xml:space="preserve">improve the daily social functioning of the detained youth. </w:t>
      </w:r>
    </w:p>
    <w:p w:rsidR="00A41672" w:rsidRPr="00EA3EF0" w:rsidRDefault="00A41672" w:rsidP="00633646">
      <w:pPr>
        <w:pStyle w:val="BodyTextIndent3"/>
        <w:spacing w:after="0"/>
        <w:ind w:left="0"/>
        <w:rPr>
          <w:sz w:val="24"/>
          <w:szCs w:val="24"/>
        </w:rPr>
      </w:pPr>
    </w:p>
    <w:p w:rsidR="005E0843" w:rsidRPr="00EA3EF0" w:rsidRDefault="005E0843" w:rsidP="00633646">
      <w:pPr>
        <w:pStyle w:val="BodyTextIndent3"/>
        <w:ind w:left="0"/>
        <w:rPr>
          <w:sz w:val="24"/>
          <w:szCs w:val="24"/>
        </w:rPr>
      </w:pPr>
      <w:r w:rsidRPr="00EA3EF0">
        <w:rPr>
          <w:sz w:val="24"/>
          <w:szCs w:val="24"/>
        </w:rPr>
        <w:t>For the purpose o</w:t>
      </w:r>
      <w:r w:rsidR="001F4028" w:rsidRPr="00EA3EF0">
        <w:rPr>
          <w:sz w:val="24"/>
          <w:szCs w:val="24"/>
        </w:rPr>
        <w:t>f</w:t>
      </w:r>
      <w:r w:rsidRPr="00EA3EF0">
        <w:rPr>
          <w:sz w:val="24"/>
          <w:szCs w:val="24"/>
        </w:rPr>
        <w:t xml:space="preserve"> this scope of work the following activities are allowed:</w:t>
      </w:r>
    </w:p>
    <w:p w:rsidR="005E0843" w:rsidRPr="00EA3EF0" w:rsidRDefault="006A144F" w:rsidP="00633646">
      <w:pPr>
        <w:pStyle w:val="BodyTextIndent3"/>
        <w:numPr>
          <w:ilvl w:val="0"/>
          <w:numId w:val="27"/>
        </w:numPr>
        <w:rPr>
          <w:sz w:val="24"/>
          <w:szCs w:val="24"/>
        </w:rPr>
      </w:pPr>
      <w:r w:rsidRPr="00EA3EF0">
        <w:rPr>
          <w:sz w:val="24"/>
          <w:szCs w:val="24"/>
        </w:rPr>
        <w:t>Yoga</w:t>
      </w:r>
    </w:p>
    <w:p w:rsidR="005E0843" w:rsidRPr="00EA3EF0" w:rsidRDefault="006A144F" w:rsidP="00633646">
      <w:pPr>
        <w:pStyle w:val="BodyTextIndent3"/>
        <w:numPr>
          <w:ilvl w:val="0"/>
          <w:numId w:val="27"/>
        </w:numPr>
        <w:rPr>
          <w:sz w:val="24"/>
          <w:szCs w:val="24"/>
        </w:rPr>
      </w:pPr>
      <w:r w:rsidRPr="00EA3EF0">
        <w:rPr>
          <w:sz w:val="24"/>
          <w:szCs w:val="24"/>
        </w:rPr>
        <w:t>Physical Activity</w:t>
      </w:r>
    </w:p>
    <w:p w:rsidR="005E0843" w:rsidRPr="00EA3EF0" w:rsidRDefault="006A144F" w:rsidP="00633646">
      <w:pPr>
        <w:pStyle w:val="BodyTextIndent3"/>
        <w:numPr>
          <w:ilvl w:val="0"/>
          <w:numId w:val="27"/>
        </w:numPr>
        <w:rPr>
          <w:sz w:val="24"/>
          <w:szCs w:val="24"/>
        </w:rPr>
      </w:pPr>
      <w:r w:rsidRPr="00EA3EF0">
        <w:rPr>
          <w:sz w:val="24"/>
          <w:szCs w:val="24"/>
        </w:rPr>
        <w:t>Gardening</w:t>
      </w:r>
    </w:p>
    <w:p w:rsidR="005E0843" w:rsidRPr="00EA3EF0" w:rsidRDefault="006A144F" w:rsidP="00633646">
      <w:pPr>
        <w:pStyle w:val="BodyTextIndent3"/>
        <w:numPr>
          <w:ilvl w:val="0"/>
          <w:numId w:val="27"/>
        </w:numPr>
        <w:rPr>
          <w:sz w:val="24"/>
          <w:szCs w:val="24"/>
        </w:rPr>
      </w:pPr>
      <w:r w:rsidRPr="00EA3EF0">
        <w:rPr>
          <w:sz w:val="24"/>
          <w:szCs w:val="24"/>
        </w:rPr>
        <w:t>Art Therapy</w:t>
      </w:r>
    </w:p>
    <w:p w:rsidR="005E0843" w:rsidRPr="00EA3EF0" w:rsidRDefault="006A144F" w:rsidP="00633646">
      <w:pPr>
        <w:pStyle w:val="BodyTextIndent3"/>
        <w:numPr>
          <w:ilvl w:val="0"/>
          <w:numId w:val="27"/>
        </w:numPr>
        <w:rPr>
          <w:sz w:val="24"/>
          <w:szCs w:val="24"/>
        </w:rPr>
      </w:pPr>
      <w:r w:rsidRPr="00EA3EF0">
        <w:rPr>
          <w:sz w:val="24"/>
          <w:szCs w:val="24"/>
        </w:rPr>
        <w:t>Music Therapy</w:t>
      </w:r>
    </w:p>
    <w:p w:rsidR="005E0843" w:rsidRPr="00EA3EF0" w:rsidRDefault="006A144F" w:rsidP="00633646">
      <w:pPr>
        <w:pStyle w:val="BodyTextIndent3"/>
        <w:numPr>
          <w:ilvl w:val="0"/>
          <w:numId w:val="27"/>
        </w:numPr>
        <w:rPr>
          <w:sz w:val="24"/>
          <w:szCs w:val="24"/>
        </w:rPr>
      </w:pPr>
      <w:r w:rsidRPr="00EA3EF0">
        <w:rPr>
          <w:sz w:val="24"/>
          <w:szCs w:val="24"/>
        </w:rPr>
        <w:t>Music Lessons</w:t>
      </w:r>
    </w:p>
    <w:p w:rsidR="005E0843" w:rsidRPr="00EA3EF0" w:rsidRDefault="006A144F" w:rsidP="00633646">
      <w:pPr>
        <w:pStyle w:val="BodyTextIndent3"/>
        <w:numPr>
          <w:ilvl w:val="0"/>
          <w:numId w:val="27"/>
        </w:numPr>
        <w:rPr>
          <w:sz w:val="24"/>
          <w:szCs w:val="24"/>
        </w:rPr>
      </w:pPr>
      <w:r w:rsidRPr="00EA3EF0">
        <w:rPr>
          <w:sz w:val="24"/>
          <w:szCs w:val="24"/>
        </w:rPr>
        <w:t>Wellness and</w:t>
      </w:r>
      <w:r w:rsidR="00C566A0" w:rsidRPr="00EA3EF0">
        <w:rPr>
          <w:sz w:val="24"/>
          <w:szCs w:val="24"/>
        </w:rPr>
        <w:t xml:space="preserve"> </w:t>
      </w:r>
      <w:r w:rsidRPr="00EA3EF0">
        <w:rPr>
          <w:sz w:val="24"/>
          <w:szCs w:val="24"/>
        </w:rPr>
        <w:t>Health</w:t>
      </w:r>
    </w:p>
    <w:p w:rsidR="005E0843" w:rsidRPr="00EA3EF0" w:rsidRDefault="006A144F" w:rsidP="00633646">
      <w:pPr>
        <w:pStyle w:val="BodyTextIndent3"/>
        <w:numPr>
          <w:ilvl w:val="0"/>
          <w:numId w:val="27"/>
        </w:numPr>
        <w:rPr>
          <w:sz w:val="24"/>
          <w:szCs w:val="24"/>
        </w:rPr>
      </w:pPr>
      <w:r w:rsidRPr="00EA3EF0">
        <w:rPr>
          <w:sz w:val="24"/>
          <w:szCs w:val="24"/>
        </w:rPr>
        <w:t>Anger Management</w:t>
      </w:r>
    </w:p>
    <w:p w:rsidR="005E0843" w:rsidRPr="00EA3EF0" w:rsidRDefault="006A144F" w:rsidP="00633646">
      <w:pPr>
        <w:pStyle w:val="BodyTextIndent3"/>
        <w:numPr>
          <w:ilvl w:val="0"/>
          <w:numId w:val="27"/>
        </w:numPr>
        <w:rPr>
          <w:sz w:val="24"/>
          <w:szCs w:val="24"/>
        </w:rPr>
      </w:pPr>
      <w:r w:rsidRPr="00EA3EF0">
        <w:rPr>
          <w:sz w:val="24"/>
          <w:szCs w:val="24"/>
        </w:rPr>
        <w:t>Conflict Resolution</w:t>
      </w:r>
    </w:p>
    <w:p w:rsidR="005E0843" w:rsidRPr="00EA3EF0" w:rsidRDefault="00542A44" w:rsidP="00633646">
      <w:pPr>
        <w:pStyle w:val="BodyTextIndent3"/>
        <w:numPr>
          <w:ilvl w:val="0"/>
          <w:numId w:val="27"/>
        </w:numPr>
        <w:rPr>
          <w:sz w:val="24"/>
          <w:szCs w:val="24"/>
        </w:rPr>
      </w:pPr>
      <w:r w:rsidRPr="00EA3EF0">
        <w:rPr>
          <w:sz w:val="24"/>
          <w:szCs w:val="24"/>
        </w:rPr>
        <w:t>AA</w:t>
      </w:r>
    </w:p>
    <w:p w:rsidR="005E0843" w:rsidRPr="00EA3EF0" w:rsidRDefault="005E0843" w:rsidP="00633646">
      <w:pPr>
        <w:pStyle w:val="BodyTextIndent3"/>
        <w:numPr>
          <w:ilvl w:val="0"/>
          <w:numId w:val="27"/>
        </w:numPr>
        <w:rPr>
          <w:sz w:val="24"/>
          <w:szCs w:val="24"/>
        </w:rPr>
      </w:pPr>
      <w:r w:rsidRPr="00EA3EF0">
        <w:rPr>
          <w:sz w:val="24"/>
          <w:szCs w:val="24"/>
        </w:rPr>
        <w:t>Recovery</w:t>
      </w:r>
    </w:p>
    <w:p w:rsidR="005E0843" w:rsidRPr="00EA3EF0" w:rsidRDefault="005E0843" w:rsidP="00633646">
      <w:pPr>
        <w:pStyle w:val="BodyTextIndent3"/>
        <w:numPr>
          <w:ilvl w:val="0"/>
          <w:numId w:val="27"/>
        </w:numPr>
        <w:rPr>
          <w:sz w:val="24"/>
          <w:szCs w:val="24"/>
        </w:rPr>
      </w:pPr>
      <w:r w:rsidRPr="00EA3EF0">
        <w:rPr>
          <w:sz w:val="24"/>
          <w:szCs w:val="24"/>
        </w:rPr>
        <w:t xml:space="preserve">Drug Awareness </w:t>
      </w:r>
    </w:p>
    <w:p w:rsidR="005E0843" w:rsidRPr="00EA3EF0" w:rsidRDefault="00542A44" w:rsidP="00633646">
      <w:pPr>
        <w:pStyle w:val="BodyTextIndent3"/>
        <w:numPr>
          <w:ilvl w:val="0"/>
          <w:numId w:val="27"/>
        </w:numPr>
        <w:rPr>
          <w:sz w:val="24"/>
          <w:szCs w:val="24"/>
        </w:rPr>
      </w:pPr>
      <w:r w:rsidRPr="00EA3EF0">
        <w:rPr>
          <w:sz w:val="24"/>
          <w:szCs w:val="24"/>
        </w:rPr>
        <w:t>Team Building</w:t>
      </w:r>
    </w:p>
    <w:p w:rsidR="005E0843" w:rsidRPr="00EA3EF0" w:rsidRDefault="00542A44" w:rsidP="00633646">
      <w:pPr>
        <w:pStyle w:val="BodyTextIndent3"/>
        <w:numPr>
          <w:ilvl w:val="0"/>
          <w:numId w:val="27"/>
        </w:numPr>
        <w:rPr>
          <w:sz w:val="24"/>
          <w:szCs w:val="24"/>
        </w:rPr>
      </w:pPr>
      <w:r w:rsidRPr="00EA3EF0">
        <w:rPr>
          <w:sz w:val="24"/>
          <w:szCs w:val="24"/>
        </w:rPr>
        <w:t>Pet Therapy</w:t>
      </w:r>
    </w:p>
    <w:p w:rsidR="005E0843" w:rsidRPr="00EA3EF0" w:rsidRDefault="00542A44" w:rsidP="00633646">
      <w:pPr>
        <w:pStyle w:val="BodyTextIndent3"/>
        <w:numPr>
          <w:ilvl w:val="0"/>
          <w:numId w:val="27"/>
        </w:numPr>
        <w:rPr>
          <w:sz w:val="24"/>
          <w:szCs w:val="24"/>
        </w:rPr>
      </w:pPr>
      <w:r w:rsidRPr="00EA3EF0">
        <w:rPr>
          <w:sz w:val="24"/>
          <w:szCs w:val="24"/>
        </w:rPr>
        <w:t>Mentoring</w:t>
      </w:r>
    </w:p>
    <w:p w:rsidR="005E0843" w:rsidRPr="00EA3EF0" w:rsidRDefault="00542A44" w:rsidP="00633646">
      <w:pPr>
        <w:pStyle w:val="BodyTextIndent3"/>
        <w:numPr>
          <w:ilvl w:val="0"/>
          <w:numId w:val="27"/>
        </w:numPr>
        <w:rPr>
          <w:sz w:val="24"/>
          <w:szCs w:val="24"/>
        </w:rPr>
      </w:pPr>
      <w:r w:rsidRPr="00EA3EF0">
        <w:rPr>
          <w:sz w:val="24"/>
          <w:szCs w:val="24"/>
        </w:rPr>
        <w:t>Family Services</w:t>
      </w:r>
    </w:p>
    <w:p w:rsidR="005E0843" w:rsidRPr="00EA3EF0" w:rsidRDefault="00542A44" w:rsidP="00633646">
      <w:pPr>
        <w:pStyle w:val="BodyTextIndent3"/>
        <w:numPr>
          <w:ilvl w:val="0"/>
          <w:numId w:val="27"/>
        </w:numPr>
        <w:rPr>
          <w:sz w:val="24"/>
          <w:szCs w:val="24"/>
        </w:rPr>
      </w:pPr>
      <w:r w:rsidRPr="00EA3EF0">
        <w:rPr>
          <w:sz w:val="24"/>
          <w:szCs w:val="24"/>
        </w:rPr>
        <w:t>Construction Technology</w:t>
      </w:r>
    </w:p>
    <w:p w:rsidR="005E0843" w:rsidRPr="00EA3EF0" w:rsidRDefault="00542A44" w:rsidP="00633646">
      <w:pPr>
        <w:pStyle w:val="BodyTextIndent3"/>
        <w:numPr>
          <w:ilvl w:val="0"/>
          <w:numId w:val="27"/>
        </w:numPr>
        <w:rPr>
          <w:sz w:val="24"/>
          <w:szCs w:val="24"/>
        </w:rPr>
      </w:pPr>
      <w:r w:rsidRPr="00EA3EF0">
        <w:rPr>
          <w:sz w:val="24"/>
          <w:szCs w:val="24"/>
        </w:rPr>
        <w:t xml:space="preserve">Victim </w:t>
      </w:r>
      <w:r w:rsidR="00DC5CA4" w:rsidRPr="00EA3EF0">
        <w:rPr>
          <w:sz w:val="24"/>
          <w:szCs w:val="24"/>
        </w:rPr>
        <w:t>Awareness</w:t>
      </w:r>
    </w:p>
    <w:p w:rsidR="00542A44" w:rsidRPr="00EA3EF0" w:rsidRDefault="00542A44" w:rsidP="00633646">
      <w:pPr>
        <w:pStyle w:val="BodyTextIndent3"/>
        <w:numPr>
          <w:ilvl w:val="0"/>
          <w:numId w:val="27"/>
        </w:numPr>
        <w:rPr>
          <w:sz w:val="24"/>
          <w:szCs w:val="24"/>
        </w:rPr>
      </w:pPr>
      <w:r w:rsidRPr="00EA3EF0">
        <w:rPr>
          <w:sz w:val="24"/>
          <w:szCs w:val="24"/>
        </w:rPr>
        <w:t>Life Skills</w:t>
      </w:r>
    </w:p>
    <w:p w:rsidR="005E0843" w:rsidRPr="00EA3EF0" w:rsidRDefault="005E0843" w:rsidP="00633646">
      <w:pPr>
        <w:pStyle w:val="BodyTextIndent3"/>
        <w:numPr>
          <w:ilvl w:val="0"/>
          <w:numId w:val="27"/>
        </w:numPr>
        <w:rPr>
          <w:sz w:val="24"/>
          <w:szCs w:val="24"/>
        </w:rPr>
      </w:pPr>
      <w:r w:rsidRPr="00EA3EF0">
        <w:rPr>
          <w:sz w:val="24"/>
          <w:szCs w:val="24"/>
        </w:rPr>
        <w:t>Performing Arts</w:t>
      </w:r>
    </w:p>
    <w:p w:rsidR="00595E08" w:rsidRPr="00EA3EF0" w:rsidRDefault="00595E08" w:rsidP="00633646">
      <w:pPr>
        <w:pStyle w:val="BodyTextIndent3"/>
        <w:numPr>
          <w:ilvl w:val="0"/>
          <w:numId w:val="27"/>
        </w:numPr>
        <w:rPr>
          <w:sz w:val="24"/>
          <w:szCs w:val="24"/>
        </w:rPr>
      </w:pPr>
      <w:r w:rsidRPr="00EA3EF0">
        <w:rPr>
          <w:sz w:val="24"/>
          <w:szCs w:val="24"/>
        </w:rPr>
        <w:t>Peer Counseling</w:t>
      </w:r>
    </w:p>
    <w:p w:rsidR="00595E08" w:rsidRPr="00EA3EF0" w:rsidRDefault="00595E08" w:rsidP="00633646">
      <w:pPr>
        <w:pStyle w:val="BodyTextIndent3"/>
        <w:numPr>
          <w:ilvl w:val="0"/>
          <w:numId w:val="27"/>
        </w:numPr>
        <w:rPr>
          <w:sz w:val="24"/>
          <w:szCs w:val="24"/>
        </w:rPr>
      </w:pPr>
      <w:r w:rsidRPr="00EA3EF0">
        <w:rPr>
          <w:sz w:val="24"/>
          <w:szCs w:val="24"/>
        </w:rPr>
        <w:t>Leadership Skills</w:t>
      </w:r>
    </w:p>
    <w:p w:rsidR="00E064A1" w:rsidRPr="00EA3EF0" w:rsidRDefault="00E064A1" w:rsidP="00633646">
      <w:pPr>
        <w:pStyle w:val="FootnoteText"/>
        <w:rPr>
          <w:sz w:val="24"/>
          <w:szCs w:val="24"/>
        </w:rPr>
      </w:pPr>
    </w:p>
    <w:p w:rsidR="00E064A1" w:rsidRDefault="00E064A1" w:rsidP="00633646">
      <w:r w:rsidRPr="00EA3EF0">
        <w:t xml:space="preserve">The Scope of Work is to be used as a general guide and is not intended to be a complete list of all work necessary to complete the project.  The following are work tasks assumed necessary to the </w:t>
      </w:r>
      <w:r w:rsidR="009F4722">
        <w:t>Contractor</w:t>
      </w:r>
      <w:r w:rsidR="003B15C4" w:rsidRPr="00EA3EF0">
        <w:t xml:space="preserve">.  </w:t>
      </w:r>
      <w:r w:rsidRPr="00EA3EF0">
        <w:t>Proposing teams may suggest a modified scope as part of their proposal.</w:t>
      </w:r>
    </w:p>
    <w:p w:rsidR="003174B2" w:rsidRPr="00EA3EF0" w:rsidRDefault="003174B2" w:rsidP="00633646"/>
    <w:p w:rsidR="00A42CB2" w:rsidRPr="00EA3EF0" w:rsidRDefault="001F4028" w:rsidP="00633646">
      <w:pPr>
        <w:numPr>
          <w:ilvl w:val="0"/>
          <w:numId w:val="23"/>
        </w:numPr>
        <w:tabs>
          <w:tab w:val="clear" w:pos="1440"/>
          <w:tab w:val="num" w:pos="1080"/>
        </w:tabs>
        <w:ind w:left="1080" w:hanging="720"/>
      </w:pPr>
      <w:r w:rsidRPr="00EA3EF0">
        <w:t>Provide ser</w:t>
      </w:r>
      <w:r w:rsidR="00595E08" w:rsidRPr="00EA3EF0">
        <w:t>vices on site at Juvenile Hall or Log Cabin Ranch</w:t>
      </w:r>
    </w:p>
    <w:p w:rsidR="00595E08" w:rsidRPr="00EA3EF0" w:rsidRDefault="00595E08" w:rsidP="00633646">
      <w:pPr>
        <w:numPr>
          <w:ilvl w:val="0"/>
          <w:numId w:val="23"/>
        </w:numPr>
        <w:tabs>
          <w:tab w:val="clear" w:pos="1440"/>
          <w:tab w:val="num" w:pos="1080"/>
        </w:tabs>
        <w:ind w:left="1080" w:hanging="720"/>
      </w:pPr>
      <w:r w:rsidRPr="00EA3EF0">
        <w:lastRenderedPageBreak/>
        <w:t xml:space="preserve">Provide </w:t>
      </w:r>
      <w:r w:rsidR="00D23FD7" w:rsidRPr="00EA3EF0">
        <w:t>recreational program</w:t>
      </w:r>
      <w:r w:rsidRPr="00EA3EF0">
        <w:t xml:space="preserve"> for the duration of 1 hour</w:t>
      </w:r>
    </w:p>
    <w:p w:rsidR="00A41672" w:rsidRPr="00EA3EF0" w:rsidRDefault="00595E08" w:rsidP="00633646">
      <w:pPr>
        <w:numPr>
          <w:ilvl w:val="0"/>
          <w:numId w:val="23"/>
        </w:numPr>
        <w:tabs>
          <w:tab w:val="clear" w:pos="1440"/>
          <w:tab w:val="num" w:pos="1080"/>
        </w:tabs>
        <w:ind w:left="1080" w:hanging="720"/>
      </w:pPr>
      <w:r w:rsidRPr="00EA3EF0">
        <w:t>Provide</w:t>
      </w:r>
      <w:r w:rsidR="00D23FD7" w:rsidRPr="00EA3EF0">
        <w:t xml:space="preserve"> recreational program </w:t>
      </w:r>
      <w:r w:rsidRPr="00EA3EF0">
        <w:t>at least once a month</w:t>
      </w:r>
    </w:p>
    <w:p w:rsidR="004036E4" w:rsidRPr="00EA3EF0" w:rsidRDefault="004036E4" w:rsidP="00A41672">
      <w:pPr>
        <w:ind w:left="1080"/>
      </w:pPr>
    </w:p>
    <w:p w:rsidR="00E064A1" w:rsidRPr="00EA3EF0" w:rsidRDefault="00E064A1" w:rsidP="00633646">
      <w:pPr>
        <w:rPr>
          <w:b/>
          <w:u w:val="single"/>
        </w:rPr>
      </w:pPr>
      <w:r w:rsidRPr="00EA5B2B">
        <w:rPr>
          <w:b/>
          <w:u w:val="single"/>
        </w:rPr>
        <w:t>Service Outcomes</w:t>
      </w:r>
    </w:p>
    <w:p w:rsidR="007C0DF2" w:rsidRPr="00EA3EF0" w:rsidRDefault="00EA3EF0" w:rsidP="00633646">
      <w:pPr>
        <w:pStyle w:val="CommentText"/>
        <w:rPr>
          <w:sz w:val="24"/>
          <w:szCs w:val="24"/>
        </w:rPr>
      </w:pPr>
      <w:r>
        <w:rPr>
          <w:sz w:val="24"/>
          <w:szCs w:val="24"/>
        </w:rPr>
        <w:t xml:space="preserve">JPD seeks </w:t>
      </w:r>
      <w:r w:rsidR="00E9305D">
        <w:rPr>
          <w:sz w:val="24"/>
          <w:szCs w:val="24"/>
        </w:rPr>
        <w:t>recreation services</w:t>
      </w:r>
      <w:r>
        <w:rPr>
          <w:sz w:val="24"/>
          <w:szCs w:val="24"/>
        </w:rPr>
        <w:t xml:space="preserve"> that will r</w:t>
      </w:r>
      <w:r w:rsidR="0042690F" w:rsidRPr="00EA3EF0">
        <w:rPr>
          <w:sz w:val="24"/>
          <w:szCs w:val="24"/>
        </w:rPr>
        <w:t>educe incidents related to anti-social, violent, and self-injurious behavior.</w:t>
      </w:r>
      <w:r>
        <w:rPr>
          <w:sz w:val="24"/>
          <w:szCs w:val="24"/>
        </w:rPr>
        <w:t xml:space="preserve"> </w:t>
      </w:r>
      <w:r w:rsidR="007C0DF2" w:rsidRPr="00EA3EF0">
        <w:rPr>
          <w:sz w:val="24"/>
          <w:szCs w:val="24"/>
        </w:rPr>
        <w:t xml:space="preserve"> Youth should be able to develop competence in the area of recreational expression. (</w:t>
      </w:r>
      <w:r w:rsidR="00E9305D" w:rsidRPr="00EA3EF0">
        <w:rPr>
          <w:sz w:val="24"/>
          <w:szCs w:val="24"/>
        </w:rPr>
        <w:t>e.g.</w:t>
      </w:r>
      <w:r w:rsidR="007C0DF2" w:rsidRPr="00EA3EF0">
        <w:rPr>
          <w:sz w:val="24"/>
          <w:szCs w:val="24"/>
        </w:rPr>
        <w:t xml:space="preserve"> If yoga is the program, then they should learn the breathing techniques, poses, and basic history of yoga.)</w:t>
      </w:r>
    </w:p>
    <w:p w:rsidR="00562F9B" w:rsidRPr="00EA3EF0" w:rsidRDefault="00562F9B" w:rsidP="00633646"/>
    <w:p w:rsidR="00F831BE" w:rsidRDefault="00E6332E" w:rsidP="00633646">
      <w:r>
        <w:t>Youth should</w:t>
      </w:r>
      <w:r w:rsidR="00F831BE">
        <w:t xml:space="preserve"> experience</w:t>
      </w:r>
      <w:r>
        <w:t xml:space="preserve"> positive </w:t>
      </w:r>
      <w:r w:rsidR="00F831BE">
        <w:t xml:space="preserve">relationships with Contractors, in order to develop communication skills to continue positive engagement with people when they re-enter the community.   </w:t>
      </w:r>
    </w:p>
    <w:p w:rsidR="00A42CB2" w:rsidRPr="00EA3EF0" w:rsidRDefault="00562F9B" w:rsidP="00633646">
      <w:r w:rsidRPr="00EA3EF0">
        <w:t xml:space="preserve"> </w:t>
      </w:r>
    </w:p>
    <w:p w:rsidR="00E064A1" w:rsidRPr="00EA3EF0" w:rsidRDefault="00E064A1" w:rsidP="00633646">
      <w:pPr>
        <w:rPr>
          <w:b/>
          <w:u w:val="single"/>
        </w:rPr>
      </w:pPr>
      <w:r w:rsidRPr="00EA3EF0">
        <w:rPr>
          <w:b/>
          <w:u w:val="single"/>
        </w:rPr>
        <w:t>Term</w:t>
      </w:r>
    </w:p>
    <w:p w:rsidR="00521257" w:rsidRPr="00EA3EF0" w:rsidRDefault="00E064A1" w:rsidP="00633646">
      <w:pPr>
        <w:pStyle w:val="BodyTextIndent"/>
        <w:keepNext/>
        <w:keepLines/>
        <w:widowControl w:val="0"/>
        <w:ind w:firstLine="0"/>
      </w:pPr>
      <w:r w:rsidRPr="00EA3EF0">
        <w:t xml:space="preserve">The contract shall have an original term of </w:t>
      </w:r>
      <w:r w:rsidR="00D23FD7" w:rsidRPr="00EA3EF0">
        <w:t>one</w:t>
      </w:r>
      <w:r w:rsidR="002252DF" w:rsidRPr="00EA3EF0">
        <w:t xml:space="preserve"> </w:t>
      </w:r>
      <w:r w:rsidRPr="00EA3EF0">
        <w:t xml:space="preserve">year, from </w:t>
      </w:r>
      <w:r w:rsidR="003174B2">
        <w:t>January 5th</w:t>
      </w:r>
      <w:r w:rsidR="00633646">
        <w:t>,</w:t>
      </w:r>
      <w:r w:rsidR="002252DF" w:rsidRPr="00EA3EF0">
        <w:t xml:space="preserve"> 201</w:t>
      </w:r>
      <w:r w:rsidR="003174B2">
        <w:t>5</w:t>
      </w:r>
      <w:r w:rsidRPr="00EA3EF0">
        <w:t xml:space="preserve"> through </w:t>
      </w:r>
      <w:r w:rsidR="003174B2">
        <w:t>January</w:t>
      </w:r>
      <w:r w:rsidR="00633646">
        <w:t xml:space="preserve"> </w:t>
      </w:r>
      <w:r w:rsidR="003174B2">
        <w:t>4</w:t>
      </w:r>
      <w:r w:rsidR="00633646">
        <w:t>nd</w:t>
      </w:r>
      <w:r w:rsidRPr="00EA3EF0">
        <w:t>, 201</w:t>
      </w:r>
      <w:r w:rsidR="003174B2">
        <w:t>6</w:t>
      </w:r>
      <w:r w:rsidRPr="00EA3EF0">
        <w:t xml:space="preserve">.  </w:t>
      </w:r>
      <w:r w:rsidR="005263A1" w:rsidRPr="00EA3EF0">
        <w:t xml:space="preserve">In addition, the City shall have </w:t>
      </w:r>
      <w:r w:rsidR="003174B2">
        <w:t>2</w:t>
      </w:r>
      <w:r w:rsidR="005263A1" w:rsidRPr="00EA3EF0">
        <w:t xml:space="preserve"> options to extend the term by a period of up to one year each extension, which the City may exercise in its sole, absolute discretion</w:t>
      </w:r>
    </w:p>
    <w:p w:rsidR="005263A1" w:rsidRPr="00EA3EF0" w:rsidRDefault="005263A1" w:rsidP="00633646">
      <w:pPr>
        <w:pStyle w:val="BodyTextIndent"/>
        <w:keepNext/>
        <w:keepLines/>
        <w:widowControl w:val="0"/>
        <w:ind w:firstLine="0"/>
      </w:pPr>
    </w:p>
    <w:p w:rsidR="00E064A1" w:rsidRPr="00EA3EF0" w:rsidRDefault="00E064A1" w:rsidP="00633646">
      <w:pPr>
        <w:rPr>
          <w:b/>
          <w:u w:val="single"/>
        </w:rPr>
      </w:pPr>
      <w:r w:rsidRPr="00EA3EF0">
        <w:rPr>
          <w:b/>
          <w:u w:val="single"/>
        </w:rPr>
        <w:t>Qualifications</w:t>
      </w:r>
    </w:p>
    <w:p w:rsidR="00521257" w:rsidRPr="00EA3EF0" w:rsidRDefault="00E064A1" w:rsidP="00633646">
      <w:pPr>
        <w:widowControl w:val="0"/>
        <w:numPr>
          <w:ilvl w:val="0"/>
          <w:numId w:val="24"/>
        </w:numPr>
        <w:tabs>
          <w:tab w:val="clear" w:pos="1440"/>
          <w:tab w:val="num" w:pos="1080"/>
        </w:tabs>
        <w:ind w:left="1080" w:hanging="720"/>
        <w:rPr>
          <w:bCs/>
        </w:rPr>
      </w:pPr>
      <w:r w:rsidRPr="00EA3EF0">
        <w:t xml:space="preserve">Experience with </w:t>
      </w:r>
      <w:r w:rsidR="003B15C4" w:rsidRPr="00EA3EF0">
        <w:t>providing recrea</w:t>
      </w:r>
      <w:r w:rsidR="00D23FD7" w:rsidRPr="00EA3EF0">
        <w:t>tional services to youth ages 9</w:t>
      </w:r>
      <w:r w:rsidR="003B15C4" w:rsidRPr="00EA3EF0">
        <w:t xml:space="preserve"> to 19 years of age.</w:t>
      </w:r>
    </w:p>
    <w:p w:rsidR="003B15C4" w:rsidRPr="00EA3EF0" w:rsidRDefault="003B15C4" w:rsidP="00633646">
      <w:pPr>
        <w:widowControl w:val="0"/>
        <w:numPr>
          <w:ilvl w:val="0"/>
          <w:numId w:val="24"/>
        </w:numPr>
        <w:tabs>
          <w:tab w:val="clear" w:pos="1440"/>
          <w:tab w:val="num" w:pos="1080"/>
        </w:tabs>
        <w:ind w:left="1080" w:hanging="720"/>
        <w:rPr>
          <w:bCs/>
        </w:rPr>
      </w:pPr>
      <w:r w:rsidRPr="00EA3EF0">
        <w:t xml:space="preserve">Ability to </w:t>
      </w:r>
      <w:r w:rsidR="001F4028" w:rsidRPr="00EA3EF0">
        <w:t>provide services</w:t>
      </w:r>
      <w:r w:rsidRPr="00EA3EF0">
        <w:t xml:space="preserve"> in a Juvenile Detention Center</w:t>
      </w:r>
      <w:r w:rsidR="001F4028" w:rsidRPr="00EA3EF0">
        <w:t>.</w:t>
      </w:r>
    </w:p>
    <w:p w:rsidR="001F4028" w:rsidRDefault="001F4028" w:rsidP="00633646">
      <w:pPr>
        <w:widowControl w:val="0"/>
        <w:numPr>
          <w:ilvl w:val="0"/>
          <w:numId w:val="24"/>
        </w:numPr>
        <w:tabs>
          <w:tab w:val="clear" w:pos="1440"/>
          <w:tab w:val="num" w:pos="1080"/>
        </w:tabs>
        <w:ind w:left="1080" w:hanging="720"/>
      </w:pPr>
      <w:r w:rsidRPr="00EA3EF0">
        <w:t xml:space="preserve">Familiarity with the </w:t>
      </w:r>
      <w:r w:rsidR="006A1BF1">
        <w:t>J</w:t>
      </w:r>
      <w:r w:rsidRPr="00EA3EF0">
        <w:t xml:space="preserve">uvenile </w:t>
      </w:r>
      <w:r w:rsidR="006A1BF1">
        <w:t>J</w:t>
      </w:r>
      <w:r w:rsidRPr="00EA3EF0">
        <w:t xml:space="preserve">ustice </w:t>
      </w:r>
      <w:r w:rsidR="006A1BF1">
        <w:t>S</w:t>
      </w:r>
      <w:r w:rsidRPr="00EA3EF0">
        <w:t>ystem in San Francisco.</w:t>
      </w:r>
    </w:p>
    <w:p w:rsidR="006A1BF1" w:rsidRPr="00EA3EF0" w:rsidRDefault="006A1BF1" w:rsidP="00633646">
      <w:pPr>
        <w:widowControl w:val="0"/>
        <w:numPr>
          <w:ilvl w:val="0"/>
          <w:numId w:val="24"/>
        </w:numPr>
        <w:tabs>
          <w:tab w:val="clear" w:pos="1440"/>
          <w:tab w:val="num" w:pos="1080"/>
        </w:tabs>
        <w:ind w:left="1080" w:hanging="720"/>
      </w:pPr>
      <w:r w:rsidRPr="00EA3EF0">
        <w:t>Experience writing reports</w:t>
      </w:r>
      <w:r w:rsidR="00EA5B2B">
        <w:t xml:space="preserve"> and</w:t>
      </w:r>
      <w:r w:rsidRPr="00EA3EF0">
        <w:t xml:space="preserve"> summarizing work performed.</w:t>
      </w:r>
    </w:p>
    <w:p w:rsidR="006A1BF1" w:rsidRPr="00EA3EF0" w:rsidRDefault="006A1BF1" w:rsidP="00633646">
      <w:pPr>
        <w:widowControl w:val="0"/>
        <w:numPr>
          <w:ilvl w:val="0"/>
          <w:numId w:val="24"/>
        </w:numPr>
        <w:tabs>
          <w:tab w:val="clear" w:pos="1440"/>
          <w:tab w:val="num" w:pos="1080"/>
        </w:tabs>
        <w:ind w:left="1080" w:hanging="720"/>
      </w:pPr>
      <w:r w:rsidRPr="00EA3EF0">
        <w:t>Written and oral communication skills.</w:t>
      </w:r>
    </w:p>
    <w:p w:rsidR="003B15C4" w:rsidRPr="00EA3EF0" w:rsidRDefault="006A1BF1" w:rsidP="00633646">
      <w:pPr>
        <w:widowControl w:val="0"/>
        <w:numPr>
          <w:ilvl w:val="0"/>
          <w:numId w:val="24"/>
        </w:numPr>
        <w:tabs>
          <w:tab w:val="clear" w:pos="1440"/>
          <w:tab w:val="num" w:pos="1080"/>
        </w:tabs>
        <w:ind w:left="1080" w:hanging="720"/>
        <w:rPr>
          <w:bCs/>
        </w:rPr>
      </w:pPr>
      <w:r>
        <w:t>Contractor’s employees, agents, and other representatives who deliver service pursuant this RFQ must complete a training session on the Juvenile Probation Department sexual harassment and sexual abuse prevention training and otherwise comply with the federal Prison Rape Elimination Act of 2003.</w:t>
      </w:r>
    </w:p>
    <w:p w:rsidR="00E064A1" w:rsidRPr="00EA3EF0" w:rsidRDefault="00E064A1" w:rsidP="00633646">
      <w:pPr>
        <w:pStyle w:val="BodyTextIndent"/>
        <w:keepNext/>
        <w:keepLines/>
        <w:widowControl w:val="0"/>
        <w:ind w:firstLine="0"/>
        <w:rPr>
          <w:b/>
          <w:u w:val="single"/>
        </w:rPr>
      </w:pPr>
    </w:p>
    <w:p w:rsidR="00521257" w:rsidRPr="00EA3EF0" w:rsidRDefault="00E064A1" w:rsidP="00633646">
      <w:pPr>
        <w:pStyle w:val="BodyTextIndent"/>
        <w:keepNext/>
        <w:keepLines/>
        <w:widowControl w:val="0"/>
        <w:ind w:firstLine="0"/>
        <w:rPr>
          <w:b/>
          <w:u w:val="single"/>
        </w:rPr>
      </w:pPr>
      <w:r w:rsidRPr="00EA3EF0">
        <w:rPr>
          <w:b/>
          <w:u w:val="single"/>
        </w:rPr>
        <w:t>Submission Requirements</w:t>
      </w:r>
      <w:r w:rsidR="001301F1" w:rsidRPr="00EA3EF0">
        <w:rPr>
          <w:b/>
          <w:u w:val="single"/>
        </w:rPr>
        <w:t xml:space="preserve"> and Evaluation</w:t>
      </w:r>
    </w:p>
    <w:p w:rsidR="001301F1" w:rsidRPr="00EA3EF0" w:rsidRDefault="001301F1" w:rsidP="00633646">
      <w:pPr>
        <w:pStyle w:val="BodyTextIndent"/>
        <w:keepNext/>
        <w:keepLines/>
        <w:widowControl w:val="0"/>
        <w:ind w:firstLine="0"/>
      </w:pPr>
      <w:r w:rsidRPr="00EA3EF0">
        <w:t>City representatives and/or community members with expertise in the area will serve as the Evaluation Team responsible for evaluating proposals.  Specifically, the team will be responsible for the evaluation and scoring of proposals and for conducting reference checks if desired by the City.</w:t>
      </w:r>
    </w:p>
    <w:p w:rsidR="001301F1" w:rsidRPr="00EA3EF0" w:rsidRDefault="001301F1" w:rsidP="00633646">
      <w:pPr>
        <w:pStyle w:val="BodyTextIndent"/>
        <w:keepNext/>
        <w:keepLines/>
        <w:widowControl w:val="0"/>
        <w:ind w:firstLine="0"/>
        <w:rPr>
          <w:b/>
          <w:u w:val="single"/>
        </w:rPr>
      </w:pPr>
    </w:p>
    <w:p w:rsidR="00521257" w:rsidRPr="00EA3EF0" w:rsidRDefault="002C6BB1" w:rsidP="00633646">
      <w:pPr>
        <w:pStyle w:val="BodyTextIndent"/>
        <w:keepNext/>
        <w:keepLines/>
        <w:widowControl w:val="0"/>
        <w:ind w:firstLine="0"/>
      </w:pPr>
      <w:r w:rsidRPr="00EA3EF0">
        <w:t xml:space="preserve">Evaluation of proposals will be based on the </w:t>
      </w:r>
      <w:r w:rsidR="006F0ED2" w:rsidRPr="00EA3EF0">
        <w:t>below</w:t>
      </w:r>
      <w:r w:rsidRPr="00EA3EF0">
        <w:t xml:space="preserve"> elements of</w:t>
      </w:r>
      <w:r w:rsidR="006F0ED2" w:rsidRPr="00EA3EF0">
        <w:t xml:space="preserve"> the requirements for</w:t>
      </w:r>
      <w:r w:rsidRPr="00EA3EF0">
        <w:t xml:space="preserve"> submission</w:t>
      </w:r>
      <w:r w:rsidR="006F0ED2" w:rsidRPr="00EA3EF0">
        <w:t xml:space="preserve">.  Each proposal will be scored for a total possible rating of 100 points.  Each submission element’s possible </w:t>
      </w:r>
      <w:r w:rsidR="00F42035" w:rsidRPr="00EA3EF0">
        <w:t>maximum point</w:t>
      </w:r>
      <w:r w:rsidR="006F0ED2" w:rsidRPr="00EA3EF0">
        <w:t xml:space="preserve"> value is listed below.  </w:t>
      </w:r>
    </w:p>
    <w:p w:rsidR="001301F1" w:rsidRPr="00EA3EF0" w:rsidRDefault="001301F1" w:rsidP="00633646">
      <w:pPr>
        <w:pStyle w:val="BodyTextIndent"/>
        <w:keepNext/>
        <w:keepLines/>
        <w:widowControl w:val="0"/>
        <w:ind w:firstLine="0"/>
        <w:rPr>
          <w:b/>
          <w:u w:val="single"/>
        </w:rPr>
      </w:pPr>
    </w:p>
    <w:p w:rsidR="00E064A1" w:rsidRPr="00EA3EF0" w:rsidRDefault="00E064A1" w:rsidP="00633646">
      <w:pPr>
        <w:pStyle w:val="ListParagraph"/>
        <w:numPr>
          <w:ilvl w:val="0"/>
          <w:numId w:val="20"/>
        </w:numPr>
        <w:spacing w:line="240" w:lineRule="auto"/>
        <w:ind w:left="0" w:firstLine="0"/>
        <w:rPr>
          <w:rFonts w:ascii="Times New Roman" w:hAnsi="Times New Roman"/>
          <w:b/>
          <w:sz w:val="24"/>
          <w:szCs w:val="24"/>
        </w:rPr>
      </w:pPr>
      <w:r w:rsidRPr="00EA3EF0">
        <w:rPr>
          <w:rFonts w:ascii="Times New Roman" w:hAnsi="Times New Roman"/>
          <w:b/>
          <w:sz w:val="24"/>
          <w:szCs w:val="24"/>
        </w:rPr>
        <w:t xml:space="preserve"> Introduction and Executive Summary (</w:t>
      </w:r>
      <w:r w:rsidR="00EA5B2B">
        <w:rPr>
          <w:rFonts w:ascii="Times New Roman" w:hAnsi="Times New Roman"/>
          <w:b/>
          <w:sz w:val="24"/>
          <w:szCs w:val="24"/>
        </w:rPr>
        <w:t>no more than</w:t>
      </w:r>
      <w:r w:rsidRPr="00EA3EF0">
        <w:rPr>
          <w:rFonts w:ascii="Times New Roman" w:hAnsi="Times New Roman"/>
          <w:b/>
          <w:sz w:val="24"/>
          <w:szCs w:val="24"/>
        </w:rPr>
        <w:t xml:space="preserve"> 2 pages</w:t>
      </w:r>
      <w:r w:rsidR="006F0ED2" w:rsidRPr="00EA3EF0">
        <w:rPr>
          <w:rFonts w:ascii="Times New Roman" w:hAnsi="Times New Roman"/>
          <w:b/>
          <w:sz w:val="24"/>
          <w:szCs w:val="24"/>
        </w:rPr>
        <w:t>; 5 points</w:t>
      </w:r>
      <w:r w:rsidR="001301F1" w:rsidRPr="00EA3EF0">
        <w:rPr>
          <w:rFonts w:ascii="Times New Roman" w:hAnsi="Times New Roman"/>
          <w:b/>
          <w:sz w:val="24"/>
          <w:szCs w:val="24"/>
        </w:rPr>
        <w:t>)</w:t>
      </w:r>
    </w:p>
    <w:p w:rsidR="00E064A1" w:rsidRPr="00EA3EF0" w:rsidRDefault="00E064A1" w:rsidP="00633646">
      <w:pPr>
        <w:pStyle w:val="ListParagraph"/>
        <w:spacing w:line="240" w:lineRule="auto"/>
        <w:ind w:left="0"/>
        <w:jc w:val="both"/>
        <w:rPr>
          <w:rFonts w:ascii="Times New Roman" w:hAnsi="Times New Roman"/>
          <w:sz w:val="24"/>
          <w:szCs w:val="24"/>
        </w:rPr>
      </w:pPr>
      <w:r w:rsidRPr="00EA3EF0">
        <w:rPr>
          <w:rFonts w:ascii="Times New Roman" w:hAnsi="Times New Roman"/>
          <w:sz w:val="24"/>
          <w:szCs w:val="24"/>
        </w:rPr>
        <w:t>Submit a letter of introduction of the proposal.</w:t>
      </w:r>
      <w:r w:rsidRPr="00EA3EF0">
        <w:rPr>
          <w:rFonts w:ascii="Times New Roman" w:hAnsi="Times New Roman"/>
          <w:b/>
          <w:sz w:val="24"/>
          <w:szCs w:val="24"/>
        </w:rPr>
        <w:t xml:space="preserve">  </w:t>
      </w:r>
      <w:r w:rsidRPr="00EA3EF0">
        <w:rPr>
          <w:rFonts w:ascii="Times New Roman" w:hAnsi="Times New Roman"/>
          <w:sz w:val="24"/>
          <w:szCs w:val="24"/>
        </w:rPr>
        <w:t>The letter must be signed by a person authorized by your firm to obligate your firm to perform the commitments contained in the proposal.</w:t>
      </w:r>
      <w:r w:rsidRPr="00EA3EF0">
        <w:rPr>
          <w:rFonts w:ascii="Times New Roman" w:hAnsi="Times New Roman"/>
          <w:b/>
          <w:sz w:val="24"/>
          <w:szCs w:val="24"/>
        </w:rPr>
        <w:t xml:space="preserve"> </w:t>
      </w:r>
      <w:r w:rsidRPr="00EA3EF0">
        <w:rPr>
          <w:rFonts w:ascii="Times New Roman" w:hAnsi="Times New Roman"/>
          <w:sz w:val="24"/>
          <w:szCs w:val="24"/>
        </w:rPr>
        <w:t xml:space="preserve">Submission of the letter will constitute a representation that your firm is willing and able to perform the commitments contained in the proposal.  </w:t>
      </w:r>
    </w:p>
    <w:p w:rsidR="00E064A1" w:rsidRDefault="00E064A1" w:rsidP="00633646">
      <w:pPr>
        <w:pStyle w:val="ListParagraph"/>
        <w:spacing w:line="240" w:lineRule="auto"/>
        <w:ind w:left="0"/>
        <w:rPr>
          <w:rFonts w:ascii="Times New Roman" w:hAnsi="Times New Roman"/>
          <w:sz w:val="24"/>
          <w:szCs w:val="24"/>
        </w:rPr>
      </w:pPr>
    </w:p>
    <w:p w:rsidR="00126B6D" w:rsidRPr="00EA3EF0" w:rsidRDefault="00126B6D" w:rsidP="00633646">
      <w:pPr>
        <w:pStyle w:val="ListParagraph"/>
        <w:spacing w:line="240" w:lineRule="auto"/>
        <w:ind w:left="0"/>
        <w:rPr>
          <w:rFonts w:ascii="Times New Roman" w:hAnsi="Times New Roman"/>
          <w:sz w:val="24"/>
          <w:szCs w:val="24"/>
        </w:rPr>
      </w:pPr>
    </w:p>
    <w:p w:rsidR="00E064A1" w:rsidRPr="00EA3EF0" w:rsidRDefault="00E064A1" w:rsidP="00633646">
      <w:pPr>
        <w:pStyle w:val="ListParagraph"/>
        <w:widowControl w:val="0"/>
        <w:numPr>
          <w:ilvl w:val="0"/>
          <w:numId w:val="20"/>
        </w:numPr>
        <w:spacing w:line="240" w:lineRule="auto"/>
        <w:ind w:left="0" w:firstLine="0"/>
        <w:rPr>
          <w:rFonts w:ascii="Times New Roman" w:hAnsi="Times New Roman"/>
          <w:b/>
          <w:sz w:val="24"/>
          <w:szCs w:val="24"/>
        </w:rPr>
      </w:pPr>
      <w:r w:rsidRPr="00EA3EF0">
        <w:rPr>
          <w:rFonts w:ascii="Times New Roman" w:hAnsi="Times New Roman"/>
          <w:b/>
          <w:sz w:val="24"/>
          <w:szCs w:val="24"/>
        </w:rPr>
        <w:lastRenderedPageBreak/>
        <w:t xml:space="preserve"> Project Approach (</w:t>
      </w:r>
      <w:r w:rsidR="00EA5B2B">
        <w:rPr>
          <w:rFonts w:ascii="Times New Roman" w:hAnsi="Times New Roman"/>
          <w:b/>
          <w:sz w:val="24"/>
          <w:szCs w:val="24"/>
        </w:rPr>
        <w:t>no more than</w:t>
      </w:r>
      <w:r w:rsidRPr="00EA3EF0">
        <w:rPr>
          <w:rFonts w:ascii="Times New Roman" w:hAnsi="Times New Roman"/>
          <w:b/>
          <w:sz w:val="24"/>
          <w:szCs w:val="24"/>
        </w:rPr>
        <w:t xml:space="preserve"> </w:t>
      </w:r>
      <w:r w:rsidR="00512956" w:rsidRPr="00EA3EF0">
        <w:rPr>
          <w:rFonts w:ascii="Times New Roman" w:hAnsi="Times New Roman"/>
          <w:b/>
          <w:sz w:val="24"/>
          <w:szCs w:val="24"/>
        </w:rPr>
        <w:t>4</w:t>
      </w:r>
      <w:r w:rsidRPr="00EA3EF0">
        <w:rPr>
          <w:rFonts w:ascii="Times New Roman" w:hAnsi="Times New Roman"/>
          <w:b/>
          <w:sz w:val="24"/>
          <w:szCs w:val="24"/>
        </w:rPr>
        <w:t xml:space="preserve"> pages</w:t>
      </w:r>
      <w:r w:rsidR="006F0ED2" w:rsidRPr="00EA3EF0">
        <w:rPr>
          <w:rFonts w:ascii="Times New Roman" w:hAnsi="Times New Roman"/>
          <w:b/>
          <w:sz w:val="24"/>
          <w:szCs w:val="24"/>
        </w:rPr>
        <w:t xml:space="preserve">; </w:t>
      </w:r>
      <w:r w:rsidR="008E5EC8">
        <w:rPr>
          <w:rFonts w:ascii="Times New Roman" w:hAnsi="Times New Roman"/>
          <w:b/>
          <w:sz w:val="24"/>
          <w:szCs w:val="24"/>
        </w:rPr>
        <w:t>3</w:t>
      </w:r>
      <w:r w:rsidR="006F0ED2" w:rsidRPr="00EA3EF0">
        <w:rPr>
          <w:rFonts w:ascii="Times New Roman" w:hAnsi="Times New Roman"/>
          <w:b/>
          <w:sz w:val="24"/>
          <w:szCs w:val="24"/>
        </w:rPr>
        <w:t>0 points</w:t>
      </w:r>
      <w:r w:rsidRPr="00EA3EF0">
        <w:rPr>
          <w:rFonts w:ascii="Times New Roman" w:hAnsi="Times New Roman"/>
          <w:b/>
          <w:sz w:val="24"/>
          <w:szCs w:val="24"/>
        </w:rPr>
        <w:t xml:space="preserve">) </w:t>
      </w:r>
    </w:p>
    <w:p w:rsidR="00E064A1" w:rsidRPr="00EA3EF0" w:rsidRDefault="00E064A1" w:rsidP="00633646">
      <w:pPr>
        <w:pStyle w:val="ListParagraph"/>
        <w:widowControl w:val="0"/>
        <w:spacing w:line="240" w:lineRule="auto"/>
        <w:ind w:left="0"/>
        <w:rPr>
          <w:rFonts w:ascii="Times New Roman" w:hAnsi="Times New Roman"/>
          <w:sz w:val="24"/>
          <w:szCs w:val="24"/>
        </w:rPr>
      </w:pPr>
      <w:r w:rsidRPr="00EA3EF0">
        <w:rPr>
          <w:rFonts w:ascii="Times New Roman" w:hAnsi="Times New Roman"/>
          <w:sz w:val="24"/>
          <w:szCs w:val="24"/>
        </w:rPr>
        <w:t>Describe the services and activities that the agency/individual proposes to provide to the Department.  Include the following information:</w:t>
      </w:r>
    </w:p>
    <w:p w:rsidR="00E064A1" w:rsidRPr="00EA3EF0" w:rsidRDefault="00521257" w:rsidP="00633646">
      <w:pPr>
        <w:pStyle w:val="ListParagraph"/>
        <w:widowControl w:val="0"/>
        <w:numPr>
          <w:ilvl w:val="1"/>
          <w:numId w:val="25"/>
        </w:numPr>
        <w:tabs>
          <w:tab w:val="left" w:pos="720"/>
        </w:tabs>
        <w:ind w:left="720"/>
        <w:rPr>
          <w:rFonts w:ascii="Times New Roman" w:hAnsi="Times New Roman"/>
          <w:sz w:val="24"/>
          <w:szCs w:val="24"/>
        </w:rPr>
      </w:pPr>
      <w:r w:rsidRPr="00EA3EF0">
        <w:rPr>
          <w:rFonts w:ascii="Times New Roman" w:hAnsi="Times New Roman"/>
          <w:sz w:val="24"/>
          <w:szCs w:val="24"/>
        </w:rPr>
        <w:t xml:space="preserve">Overall scope of work tasks, including any proposed resources to perform the tasks; </w:t>
      </w:r>
    </w:p>
    <w:p w:rsidR="00E064A1" w:rsidRPr="00EA3EF0" w:rsidRDefault="00521257" w:rsidP="00633646">
      <w:pPr>
        <w:pStyle w:val="ListParagraph"/>
        <w:widowControl w:val="0"/>
        <w:numPr>
          <w:ilvl w:val="1"/>
          <w:numId w:val="25"/>
        </w:numPr>
        <w:tabs>
          <w:tab w:val="left" w:pos="720"/>
        </w:tabs>
        <w:ind w:left="720"/>
        <w:rPr>
          <w:rFonts w:ascii="Times New Roman" w:hAnsi="Times New Roman"/>
          <w:sz w:val="24"/>
          <w:szCs w:val="24"/>
        </w:rPr>
      </w:pPr>
      <w:r w:rsidRPr="00EA3EF0">
        <w:rPr>
          <w:rFonts w:ascii="Times New Roman" w:hAnsi="Times New Roman"/>
          <w:sz w:val="24"/>
          <w:szCs w:val="24"/>
        </w:rPr>
        <w:t>Schedule and ability to complete the work within the City’s time requirements; and</w:t>
      </w:r>
    </w:p>
    <w:p w:rsidR="00E064A1" w:rsidRPr="00EA3EF0" w:rsidRDefault="00521257" w:rsidP="00633646">
      <w:pPr>
        <w:pStyle w:val="ListParagraph"/>
        <w:widowControl w:val="0"/>
        <w:numPr>
          <w:ilvl w:val="1"/>
          <w:numId w:val="25"/>
        </w:numPr>
        <w:tabs>
          <w:tab w:val="left" w:pos="720"/>
        </w:tabs>
        <w:ind w:left="720"/>
        <w:rPr>
          <w:rFonts w:ascii="Times New Roman" w:hAnsi="Times New Roman"/>
          <w:sz w:val="24"/>
          <w:szCs w:val="24"/>
        </w:rPr>
      </w:pPr>
      <w:r w:rsidRPr="00EA3EF0">
        <w:rPr>
          <w:rFonts w:ascii="Times New Roman" w:hAnsi="Times New Roman"/>
          <w:sz w:val="24"/>
          <w:szCs w:val="24"/>
        </w:rPr>
        <w:t xml:space="preserve">If </w:t>
      </w:r>
      <w:r w:rsidR="009F4722">
        <w:rPr>
          <w:rFonts w:ascii="Times New Roman" w:hAnsi="Times New Roman"/>
          <w:sz w:val="24"/>
          <w:szCs w:val="24"/>
        </w:rPr>
        <w:t>Proposer</w:t>
      </w:r>
      <w:r w:rsidRPr="00EA3EF0">
        <w:rPr>
          <w:rFonts w:ascii="Times New Roman" w:hAnsi="Times New Roman"/>
          <w:sz w:val="24"/>
          <w:szCs w:val="24"/>
        </w:rPr>
        <w:t xml:space="preserve"> is an agency, assignment of work within the agency’s work team.</w:t>
      </w:r>
    </w:p>
    <w:p w:rsidR="00595E08" w:rsidRPr="00EA3EF0" w:rsidRDefault="00595E08" w:rsidP="00633646">
      <w:pPr>
        <w:pStyle w:val="ListParagraph"/>
        <w:widowControl w:val="0"/>
        <w:numPr>
          <w:ilvl w:val="1"/>
          <w:numId w:val="25"/>
        </w:numPr>
        <w:tabs>
          <w:tab w:val="left" w:pos="720"/>
        </w:tabs>
        <w:ind w:left="720"/>
        <w:rPr>
          <w:rFonts w:ascii="Times New Roman" w:hAnsi="Times New Roman"/>
          <w:sz w:val="24"/>
          <w:szCs w:val="24"/>
        </w:rPr>
      </w:pPr>
      <w:r w:rsidRPr="00EA3EF0">
        <w:rPr>
          <w:rFonts w:ascii="Times New Roman" w:hAnsi="Times New Roman"/>
          <w:sz w:val="24"/>
          <w:szCs w:val="24"/>
        </w:rPr>
        <w:t xml:space="preserve">Indicate which location the </w:t>
      </w:r>
      <w:r w:rsidR="009F4722">
        <w:rPr>
          <w:rFonts w:ascii="Times New Roman" w:hAnsi="Times New Roman"/>
          <w:sz w:val="24"/>
          <w:szCs w:val="24"/>
        </w:rPr>
        <w:t>Proposer</w:t>
      </w:r>
      <w:r w:rsidRPr="00EA3EF0">
        <w:rPr>
          <w:rFonts w:ascii="Times New Roman" w:hAnsi="Times New Roman"/>
          <w:sz w:val="24"/>
          <w:szCs w:val="24"/>
        </w:rPr>
        <w:t xml:space="preserve"> wants to provide services: Juvenile Hall (375 Woodside Ave</w:t>
      </w:r>
      <w:r w:rsidR="00E9305D">
        <w:rPr>
          <w:rFonts w:ascii="Times New Roman" w:hAnsi="Times New Roman"/>
          <w:sz w:val="24"/>
          <w:szCs w:val="24"/>
        </w:rPr>
        <w:t>nue</w:t>
      </w:r>
      <w:r w:rsidRPr="00EA3EF0">
        <w:rPr>
          <w:rFonts w:ascii="Times New Roman" w:hAnsi="Times New Roman"/>
          <w:sz w:val="24"/>
          <w:szCs w:val="24"/>
        </w:rPr>
        <w:t xml:space="preserve">, San Francisco, CA 94127) or Log Cabin Ranch (500 Log Cabin Ranch Rd, La Honda, CA 94020).  The </w:t>
      </w:r>
      <w:r w:rsidR="009F4722">
        <w:rPr>
          <w:rFonts w:ascii="Times New Roman" w:hAnsi="Times New Roman"/>
          <w:sz w:val="24"/>
          <w:szCs w:val="24"/>
        </w:rPr>
        <w:t>Proposer</w:t>
      </w:r>
      <w:r w:rsidRPr="00EA3EF0">
        <w:rPr>
          <w:rFonts w:ascii="Times New Roman" w:hAnsi="Times New Roman"/>
          <w:sz w:val="24"/>
          <w:szCs w:val="24"/>
        </w:rPr>
        <w:t xml:space="preserve"> can select one or both locations.</w:t>
      </w:r>
    </w:p>
    <w:p w:rsidR="00732D52" w:rsidRDefault="004E5784" w:rsidP="00633646">
      <w:pPr>
        <w:numPr>
          <w:ilvl w:val="0"/>
          <w:numId w:val="20"/>
        </w:numPr>
        <w:ind w:left="810"/>
      </w:pPr>
      <w:r w:rsidRPr="004E5784">
        <w:rPr>
          <w:b/>
        </w:rPr>
        <w:t>Fee Schedule (</w:t>
      </w:r>
      <w:r w:rsidR="00EA5B2B">
        <w:rPr>
          <w:b/>
        </w:rPr>
        <w:t xml:space="preserve">no more than </w:t>
      </w:r>
      <w:r w:rsidRPr="004E5784">
        <w:rPr>
          <w:b/>
        </w:rPr>
        <w:t xml:space="preserve">one page; </w:t>
      </w:r>
      <w:r w:rsidR="008E5EC8">
        <w:rPr>
          <w:b/>
        </w:rPr>
        <w:t>2</w:t>
      </w:r>
      <w:r w:rsidRPr="004E5784">
        <w:rPr>
          <w:b/>
        </w:rPr>
        <w:t>5 points)</w:t>
      </w:r>
    </w:p>
    <w:p w:rsidR="009B2BE2" w:rsidRDefault="00E064A1" w:rsidP="00633646">
      <w:pPr>
        <w:pStyle w:val="ListParagraph"/>
        <w:spacing w:line="240" w:lineRule="auto"/>
        <w:ind w:left="0"/>
        <w:rPr>
          <w:rFonts w:ascii="Times New Roman" w:hAnsi="Times New Roman"/>
          <w:sz w:val="24"/>
          <w:szCs w:val="24"/>
        </w:rPr>
      </w:pPr>
      <w:r w:rsidRPr="00EA3EF0">
        <w:rPr>
          <w:rFonts w:ascii="Times New Roman" w:hAnsi="Times New Roman"/>
          <w:sz w:val="24"/>
          <w:szCs w:val="24"/>
        </w:rPr>
        <w:t xml:space="preserve">Indicate your </w:t>
      </w:r>
      <w:r w:rsidR="00F42035" w:rsidRPr="00EA3EF0">
        <w:rPr>
          <w:rFonts w:ascii="Times New Roman" w:hAnsi="Times New Roman"/>
          <w:sz w:val="24"/>
          <w:szCs w:val="24"/>
        </w:rPr>
        <w:t xml:space="preserve">proposed fee for the services to be provided for one full year of service provision.  </w:t>
      </w:r>
      <w:r w:rsidR="00F42035" w:rsidRPr="00EA3EF0" w:rsidDel="00F42035">
        <w:rPr>
          <w:rFonts w:ascii="Times New Roman" w:hAnsi="Times New Roman"/>
          <w:sz w:val="24"/>
          <w:szCs w:val="24"/>
        </w:rPr>
        <w:t xml:space="preserve"> </w:t>
      </w:r>
      <w:r w:rsidR="00F42035" w:rsidRPr="00EA3EF0">
        <w:rPr>
          <w:rFonts w:ascii="Times New Roman" w:hAnsi="Times New Roman"/>
          <w:sz w:val="24"/>
          <w:szCs w:val="24"/>
        </w:rPr>
        <w:t xml:space="preserve"> </w:t>
      </w:r>
    </w:p>
    <w:p w:rsidR="00E064A1" w:rsidRPr="00EA3EF0" w:rsidRDefault="00F42035" w:rsidP="00633646">
      <w:pPr>
        <w:pStyle w:val="ListParagraph"/>
        <w:spacing w:line="240" w:lineRule="auto"/>
        <w:ind w:left="0"/>
        <w:rPr>
          <w:rFonts w:ascii="Times New Roman" w:hAnsi="Times New Roman"/>
          <w:sz w:val="24"/>
          <w:szCs w:val="24"/>
        </w:rPr>
      </w:pPr>
      <w:r w:rsidRPr="00EA3EF0">
        <w:rPr>
          <w:rFonts w:ascii="Times New Roman" w:hAnsi="Times New Roman"/>
          <w:sz w:val="24"/>
          <w:szCs w:val="24"/>
        </w:rPr>
        <w:t xml:space="preserve"> </w:t>
      </w:r>
      <w:r w:rsidR="00E064A1" w:rsidRPr="00EA3EF0">
        <w:rPr>
          <w:rFonts w:ascii="Times New Roman" w:hAnsi="Times New Roman"/>
          <w:sz w:val="24"/>
          <w:szCs w:val="24"/>
        </w:rPr>
        <w:t xml:space="preserve">  </w:t>
      </w:r>
    </w:p>
    <w:p w:rsidR="00732D52" w:rsidRDefault="00E064A1" w:rsidP="00633646">
      <w:pPr>
        <w:numPr>
          <w:ilvl w:val="0"/>
          <w:numId w:val="20"/>
        </w:numPr>
        <w:ind w:left="810"/>
      </w:pPr>
      <w:r w:rsidRPr="00EA3EF0">
        <w:rPr>
          <w:b/>
        </w:rPr>
        <w:t>Proposer’s  Qualifications (</w:t>
      </w:r>
      <w:r w:rsidR="00EA5B2B">
        <w:rPr>
          <w:b/>
        </w:rPr>
        <w:t>no more than</w:t>
      </w:r>
      <w:r w:rsidRPr="00EA3EF0">
        <w:rPr>
          <w:b/>
        </w:rPr>
        <w:t xml:space="preserve"> 2 pages</w:t>
      </w:r>
      <w:r w:rsidR="006F0ED2" w:rsidRPr="00EA3EF0">
        <w:rPr>
          <w:b/>
        </w:rPr>
        <w:t xml:space="preserve">; </w:t>
      </w:r>
      <w:r w:rsidR="008E5EC8">
        <w:rPr>
          <w:b/>
        </w:rPr>
        <w:t>40</w:t>
      </w:r>
      <w:r w:rsidR="006F0ED2" w:rsidRPr="00EA3EF0">
        <w:rPr>
          <w:b/>
        </w:rPr>
        <w:t xml:space="preserve"> points</w:t>
      </w:r>
      <w:r w:rsidRPr="00EA3EF0">
        <w:rPr>
          <w:b/>
        </w:rPr>
        <w:t>)</w:t>
      </w:r>
    </w:p>
    <w:p w:rsidR="00732D52" w:rsidRDefault="00E064A1" w:rsidP="00633646">
      <w:pPr>
        <w:ind w:left="90"/>
      </w:pPr>
      <w:r w:rsidRPr="00EA3EF0">
        <w:t>Provide information on your background and qualifications which addresses the following;</w:t>
      </w:r>
    </w:p>
    <w:p w:rsidR="00732D52" w:rsidRDefault="00E064A1" w:rsidP="00633646">
      <w:pPr>
        <w:pStyle w:val="ListParagraph"/>
        <w:numPr>
          <w:ilvl w:val="0"/>
          <w:numId w:val="26"/>
        </w:numPr>
        <w:spacing w:after="0" w:line="240" w:lineRule="auto"/>
        <w:rPr>
          <w:rFonts w:ascii="Times New Roman" w:hAnsi="Times New Roman"/>
          <w:sz w:val="24"/>
          <w:szCs w:val="24"/>
        </w:rPr>
      </w:pPr>
      <w:r w:rsidRPr="00EA3EF0">
        <w:rPr>
          <w:rFonts w:ascii="Times New Roman" w:hAnsi="Times New Roman"/>
          <w:sz w:val="24"/>
          <w:szCs w:val="24"/>
        </w:rPr>
        <w:t>A brief description of your experiences; and</w:t>
      </w:r>
    </w:p>
    <w:p w:rsidR="00732D52" w:rsidRDefault="00E064A1" w:rsidP="00633646">
      <w:pPr>
        <w:pStyle w:val="ListParagraph"/>
        <w:numPr>
          <w:ilvl w:val="0"/>
          <w:numId w:val="26"/>
        </w:numPr>
        <w:spacing w:after="0" w:line="240" w:lineRule="auto"/>
        <w:rPr>
          <w:rFonts w:ascii="Times New Roman" w:hAnsi="Times New Roman"/>
          <w:sz w:val="24"/>
          <w:szCs w:val="24"/>
        </w:rPr>
      </w:pPr>
      <w:r w:rsidRPr="00EA3EF0">
        <w:rPr>
          <w:rFonts w:ascii="Times New Roman" w:hAnsi="Times New Roman"/>
          <w:sz w:val="24"/>
          <w:szCs w:val="24"/>
        </w:rPr>
        <w:t xml:space="preserve">If applicable, </w:t>
      </w:r>
      <w:r w:rsidR="001F5350" w:rsidRPr="00EA3EF0">
        <w:rPr>
          <w:rFonts w:ascii="Times New Roman" w:hAnsi="Times New Roman"/>
          <w:sz w:val="24"/>
          <w:szCs w:val="24"/>
        </w:rPr>
        <w:t>n</w:t>
      </w:r>
      <w:r w:rsidRPr="00EA3EF0">
        <w:rPr>
          <w:rFonts w:ascii="Times New Roman" w:hAnsi="Times New Roman"/>
          <w:sz w:val="24"/>
          <w:szCs w:val="24"/>
        </w:rPr>
        <w:t>ames and qualifications of staff that will be assigned to this project</w:t>
      </w:r>
      <w:r w:rsidR="001F5350" w:rsidRPr="00EA3EF0">
        <w:rPr>
          <w:rFonts w:ascii="Times New Roman" w:hAnsi="Times New Roman"/>
          <w:sz w:val="24"/>
          <w:szCs w:val="24"/>
        </w:rPr>
        <w:t>; and</w:t>
      </w:r>
    </w:p>
    <w:p w:rsidR="00732D52" w:rsidRDefault="00E064A1" w:rsidP="00633646">
      <w:pPr>
        <w:pStyle w:val="ListParagraph"/>
        <w:numPr>
          <w:ilvl w:val="0"/>
          <w:numId w:val="26"/>
        </w:numPr>
        <w:spacing w:after="0" w:line="240" w:lineRule="auto"/>
        <w:rPr>
          <w:rFonts w:ascii="Times New Roman" w:hAnsi="Times New Roman"/>
          <w:sz w:val="24"/>
          <w:szCs w:val="24"/>
        </w:rPr>
      </w:pPr>
      <w:r w:rsidRPr="00EA3EF0">
        <w:rPr>
          <w:rFonts w:ascii="Times New Roman" w:hAnsi="Times New Roman"/>
          <w:sz w:val="24"/>
          <w:szCs w:val="24"/>
        </w:rPr>
        <w:t>A description of not more than 2 recent projects similar in size prepared by you and include:  client name, contact information, staff member(s) who worked on each project, budget, schedule and project summary</w:t>
      </w:r>
      <w:r w:rsidR="001F5350" w:rsidRPr="00EA3EF0">
        <w:rPr>
          <w:rFonts w:ascii="Times New Roman" w:hAnsi="Times New Roman"/>
          <w:sz w:val="24"/>
          <w:szCs w:val="24"/>
        </w:rPr>
        <w:t>.</w:t>
      </w:r>
    </w:p>
    <w:p w:rsidR="00732D52" w:rsidRDefault="00732D52" w:rsidP="00633646">
      <w:pPr>
        <w:pStyle w:val="ListParagraph"/>
        <w:spacing w:after="0" w:line="240" w:lineRule="auto"/>
        <w:rPr>
          <w:rFonts w:ascii="Times New Roman" w:hAnsi="Times New Roman"/>
          <w:sz w:val="24"/>
          <w:szCs w:val="24"/>
        </w:rPr>
      </w:pPr>
    </w:p>
    <w:p w:rsidR="00732D52" w:rsidRDefault="00E064A1" w:rsidP="00633646">
      <w:pPr>
        <w:numPr>
          <w:ilvl w:val="0"/>
          <w:numId w:val="20"/>
        </w:numPr>
        <w:ind w:left="806"/>
        <w:rPr>
          <w:b/>
        </w:rPr>
      </w:pPr>
      <w:r w:rsidRPr="00EA3EF0">
        <w:rPr>
          <w:b/>
        </w:rPr>
        <w:t xml:space="preserve">References </w:t>
      </w:r>
    </w:p>
    <w:p w:rsidR="00732D52" w:rsidRDefault="00E064A1" w:rsidP="00633646">
      <w:pPr>
        <w:ind w:left="86"/>
        <w:rPr>
          <w:rFonts w:eastAsia="Calibri"/>
        </w:rPr>
      </w:pPr>
      <w:r w:rsidRPr="00D22E08">
        <w:rPr>
          <w:rFonts w:eastAsia="Calibri"/>
        </w:rPr>
        <w:t xml:space="preserve">Provide the name, address and telephone number of </w:t>
      </w:r>
      <w:r w:rsidR="00BF4969" w:rsidRPr="00D22E08">
        <w:rPr>
          <w:rFonts w:eastAsia="Calibri"/>
        </w:rPr>
        <w:t>three</w:t>
      </w:r>
      <w:r w:rsidRPr="00D22E08">
        <w:rPr>
          <w:rFonts w:eastAsia="Calibri"/>
        </w:rPr>
        <w:t xml:space="preserve"> clients (preferably other public agencies). </w:t>
      </w:r>
      <w:r w:rsidR="00521257" w:rsidRPr="00D22E08">
        <w:rPr>
          <w:rFonts w:eastAsia="Calibri"/>
        </w:rPr>
        <w:t>Reference checks may be used to determine the applicability of Proposer</w:t>
      </w:r>
      <w:r w:rsidR="001301F1" w:rsidRPr="00D22E08">
        <w:rPr>
          <w:rFonts w:eastAsia="Calibri"/>
        </w:rPr>
        <w:t>’s</w:t>
      </w:r>
      <w:r w:rsidR="00521257" w:rsidRPr="00D22E08">
        <w:rPr>
          <w:rFonts w:eastAsia="Calibri"/>
        </w:rPr>
        <w:t xml:space="preserve"> experience to the services the City is requesting and the quality of services and staffing provided to prior clients, including adherence to schedules/budgets and Proposer’s problem-solving, project management, and communication abilities, as well as effectiveness of performance, deliverables and outcomes.</w:t>
      </w:r>
    </w:p>
    <w:p w:rsidR="00D95B0F" w:rsidRPr="00EA3EF0" w:rsidRDefault="00D95B0F" w:rsidP="00633646">
      <w:pPr>
        <w:pStyle w:val="ListParagraph"/>
        <w:spacing w:line="240" w:lineRule="auto"/>
        <w:ind w:left="0"/>
        <w:rPr>
          <w:rFonts w:ascii="Times New Roman" w:hAnsi="Times New Roman"/>
          <w:sz w:val="24"/>
          <w:szCs w:val="24"/>
        </w:rPr>
      </w:pPr>
    </w:p>
    <w:p w:rsidR="00732D52" w:rsidRDefault="00E064A1" w:rsidP="00633646">
      <w:pPr>
        <w:pStyle w:val="ListParagraph"/>
        <w:spacing w:after="0" w:line="240" w:lineRule="auto"/>
        <w:ind w:left="0"/>
        <w:rPr>
          <w:rFonts w:ascii="Times New Roman" w:hAnsi="Times New Roman"/>
          <w:b/>
          <w:sz w:val="24"/>
          <w:szCs w:val="24"/>
        </w:rPr>
      </w:pPr>
      <w:r w:rsidRPr="00EA3EF0">
        <w:rPr>
          <w:rFonts w:ascii="Times New Roman" w:hAnsi="Times New Roman"/>
          <w:b/>
          <w:sz w:val="24"/>
          <w:szCs w:val="24"/>
        </w:rPr>
        <w:t>Attachments:</w:t>
      </w:r>
    </w:p>
    <w:p w:rsidR="009B2BE2" w:rsidRDefault="00EA5B2B" w:rsidP="00633646">
      <w:pPr>
        <w:pStyle w:val="ListParagraph"/>
        <w:spacing w:after="0" w:line="240" w:lineRule="auto"/>
        <w:ind w:left="0"/>
        <w:rPr>
          <w:rFonts w:ascii="Times New Roman" w:hAnsi="Times New Roman"/>
          <w:sz w:val="24"/>
          <w:szCs w:val="24"/>
        </w:rPr>
      </w:pPr>
      <w:r>
        <w:rPr>
          <w:rFonts w:ascii="Times New Roman" w:hAnsi="Times New Roman"/>
          <w:sz w:val="24"/>
          <w:szCs w:val="24"/>
        </w:rPr>
        <w:t>RFQ</w:t>
      </w:r>
      <w:r w:rsidR="001301F1" w:rsidRPr="00EA3EF0">
        <w:rPr>
          <w:rFonts w:ascii="Times New Roman" w:hAnsi="Times New Roman"/>
          <w:sz w:val="24"/>
          <w:szCs w:val="24"/>
        </w:rPr>
        <w:t xml:space="preserve"> Attachment </w:t>
      </w:r>
      <w:r>
        <w:rPr>
          <w:rFonts w:ascii="Times New Roman" w:hAnsi="Times New Roman"/>
          <w:sz w:val="24"/>
          <w:szCs w:val="24"/>
        </w:rPr>
        <w:t>III</w:t>
      </w:r>
      <w:r w:rsidR="001301F1" w:rsidRPr="00EA3EF0">
        <w:rPr>
          <w:rFonts w:ascii="Times New Roman" w:hAnsi="Times New Roman"/>
          <w:sz w:val="24"/>
          <w:szCs w:val="24"/>
        </w:rPr>
        <w:t xml:space="preserve"> </w:t>
      </w:r>
      <w:r w:rsidR="009B2BE2">
        <w:rPr>
          <w:rFonts w:ascii="Times New Roman" w:hAnsi="Times New Roman"/>
          <w:sz w:val="24"/>
          <w:szCs w:val="24"/>
        </w:rPr>
        <w:t>(</w:t>
      </w:r>
      <w:r>
        <w:rPr>
          <w:rFonts w:ascii="Times New Roman" w:hAnsi="Times New Roman"/>
          <w:sz w:val="24"/>
          <w:szCs w:val="24"/>
        </w:rPr>
        <w:t>City’s Administrative Requirements</w:t>
      </w:r>
      <w:r w:rsidR="009B2BE2">
        <w:rPr>
          <w:rFonts w:ascii="Times New Roman" w:hAnsi="Times New Roman"/>
          <w:sz w:val="24"/>
          <w:szCs w:val="24"/>
        </w:rPr>
        <w:t>)</w:t>
      </w:r>
      <w:r>
        <w:rPr>
          <w:rFonts w:ascii="Times New Roman" w:hAnsi="Times New Roman"/>
          <w:sz w:val="24"/>
          <w:szCs w:val="24"/>
        </w:rPr>
        <w:t xml:space="preserve"> </w:t>
      </w:r>
    </w:p>
    <w:p w:rsidR="00732D52" w:rsidRDefault="00451E04" w:rsidP="00633646">
      <w:pPr>
        <w:pStyle w:val="ListParagraph"/>
        <w:spacing w:after="0" w:line="240" w:lineRule="auto"/>
        <w:ind w:left="0"/>
        <w:rPr>
          <w:rFonts w:ascii="Times New Roman" w:hAnsi="Times New Roman"/>
          <w:sz w:val="24"/>
          <w:szCs w:val="24"/>
        </w:rPr>
      </w:pPr>
      <w:r>
        <w:rPr>
          <w:rFonts w:ascii="Times New Roman" w:hAnsi="Times New Roman"/>
          <w:sz w:val="24"/>
          <w:szCs w:val="24"/>
        </w:rPr>
        <w:t>Individual Contractor Agreemen</w:t>
      </w:r>
      <w:r w:rsidR="001301F1" w:rsidRPr="00EA3EF0">
        <w:rPr>
          <w:rFonts w:ascii="Times New Roman" w:hAnsi="Times New Roman"/>
          <w:sz w:val="24"/>
          <w:szCs w:val="24"/>
        </w:rPr>
        <w:t>t</w:t>
      </w:r>
      <w:r w:rsidR="00EA5B2B">
        <w:rPr>
          <w:rFonts w:ascii="Times New Roman" w:hAnsi="Times New Roman"/>
          <w:sz w:val="24"/>
          <w:szCs w:val="24"/>
        </w:rPr>
        <w:t xml:space="preserve"> (P-50</w:t>
      </w:r>
      <w:r w:rsidR="009572E7">
        <w:rPr>
          <w:rFonts w:ascii="Times New Roman" w:hAnsi="Times New Roman"/>
          <w:sz w:val="24"/>
          <w:szCs w:val="24"/>
        </w:rPr>
        <w:t>1</w:t>
      </w:r>
      <w:r w:rsidR="00EA5B2B">
        <w:rPr>
          <w:rFonts w:ascii="Times New Roman" w:hAnsi="Times New Roman"/>
          <w:sz w:val="24"/>
          <w:szCs w:val="24"/>
        </w:rPr>
        <w:t>)</w:t>
      </w:r>
    </w:p>
    <w:p w:rsidR="00BC695F" w:rsidRDefault="00E064A1" w:rsidP="00633646">
      <w:pPr>
        <w:pStyle w:val="ListParagraph"/>
        <w:spacing w:after="0" w:line="240" w:lineRule="auto"/>
        <w:ind w:left="0"/>
        <w:rPr>
          <w:rFonts w:ascii="Times New Roman" w:hAnsi="Times New Roman"/>
          <w:sz w:val="24"/>
          <w:szCs w:val="24"/>
        </w:rPr>
      </w:pPr>
      <w:r w:rsidRPr="00EA3EF0">
        <w:rPr>
          <w:rFonts w:ascii="Times New Roman" w:hAnsi="Times New Roman"/>
          <w:sz w:val="24"/>
          <w:szCs w:val="24"/>
        </w:rPr>
        <w:t xml:space="preserve"> </w:t>
      </w:r>
    </w:p>
    <w:sectPr w:rsidR="00BC695F" w:rsidSect="004D160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90" w:rsidRDefault="00810F90">
      <w:r>
        <w:separator/>
      </w:r>
    </w:p>
  </w:endnote>
  <w:endnote w:type="continuationSeparator" w:id="0">
    <w:p w:rsidR="00810F90" w:rsidRDefault="00810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90" w:rsidRDefault="00810F90">
      <w:r>
        <w:separator/>
      </w:r>
    </w:p>
  </w:footnote>
  <w:footnote w:type="continuationSeparator" w:id="0">
    <w:p w:rsidR="00810F90" w:rsidRDefault="00810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99" w:rsidRDefault="00CA4399">
    <w:pPr>
      <w:pStyle w:val="Header"/>
      <w:jc w:val="center"/>
    </w:pPr>
    <w:r>
      <w:rPr>
        <w:noProof/>
      </w:rPr>
      <w:drawing>
        <wp:inline distT="0" distB="0" distL="0" distR="0">
          <wp:extent cx="831215" cy="831215"/>
          <wp:effectExtent l="19050" t="0" r="6985" b="0"/>
          <wp:docPr id="5" name="Picture 1" descr="CITY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1"/>
                  <pic:cNvPicPr>
                    <a:picLocks noChangeAspect="1" noChangeArrowheads="1"/>
                  </pic:cNvPicPr>
                </pic:nvPicPr>
                <pic:blipFill>
                  <a:blip r:embed="rId1"/>
                  <a:srcRect/>
                  <a:stretch>
                    <a:fillRect/>
                  </a:stretch>
                </pic:blipFill>
                <pic:spPr bwMode="auto">
                  <a:xfrm>
                    <a:off x="0" y="0"/>
                    <a:ext cx="831215" cy="831215"/>
                  </a:xfrm>
                  <a:prstGeom prst="rect">
                    <a:avLst/>
                  </a:prstGeom>
                  <a:noFill/>
                  <a:ln w="9525">
                    <a:noFill/>
                    <a:miter lim="800000"/>
                    <a:headEnd/>
                    <a:tailEnd/>
                  </a:ln>
                </pic:spPr>
              </pic:pic>
            </a:graphicData>
          </a:graphic>
        </wp:inline>
      </w:drawing>
    </w:r>
  </w:p>
  <w:p w:rsidR="00CA4399" w:rsidRDefault="00CA4399">
    <w:pPr>
      <w:pStyle w:val="Header"/>
      <w:jc w:val="center"/>
      <w:rPr>
        <w:rFonts w:ascii="Arial" w:hAnsi="Arial" w:cs="Arial"/>
        <w:b/>
        <w:bCs/>
      </w:rPr>
    </w:pPr>
    <w:r>
      <w:rPr>
        <w:rFonts w:ascii="Arial" w:hAnsi="Arial" w:cs="Arial"/>
        <w:b/>
        <w:bCs/>
      </w:rPr>
      <w:t>City and County of San Francisco</w:t>
    </w:r>
  </w:p>
  <w:p w:rsidR="00CA4399" w:rsidRDefault="00CA4399">
    <w:pPr>
      <w:pStyle w:val="Header"/>
      <w:jc w:val="center"/>
      <w:rPr>
        <w:rFonts w:ascii="Arial" w:hAnsi="Arial" w:cs="Arial"/>
        <w:sz w:val="20"/>
      </w:rPr>
    </w:pPr>
    <w:r>
      <w:rPr>
        <w:rFonts w:ascii="Arial" w:hAnsi="Arial" w:cs="Arial"/>
        <w:b/>
        <w:bCs/>
      </w:rPr>
      <w:t>Juvenile Probation Department</w:t>
    </w:r>
  </w:p>
  <w:p w:rsidR="00CA4399" w:rsidRDefault="00CA4399">
    <w:pPr>
      <w:pStyle w:val="Header"/>
      <w:jc w:val="right"/>
      <w:rPr>
        <w:rFonts w:ascii="Arial" w:hAnsi="Arial" w:cs="Arial"/>
        <w:b/>
        <w:bCs/>
        <w:sz w:val="20"/>
      </w:rPr>
    </w:pPr>
  </w:p>
  <w:p w:rsidR="00CA4399" w:rsidRDefault="00CA4399">
    <w:pPr>
      <w:pStyle w:val="Header"/>
      <w:tabs>
        <w:tab w:val="left" w:pos="6480"/>
        <w:tab w:val="left" w:pos="7380"/>
      </w:tabs>
      <w:rPr>
        <w:rFonts w:ascii="Arial" w:hAnsi="Arial" w:cs="Arial"/>
        <w:sz w:val="18"/>
      </w:rPr>
    </w:pPr>
    <w:r>
      <w:rPr>
        <w:rFonts w:ascii="Arial" w:hAnsi="Arial" w:cs="Arial"/>
        <w:b/>
        <w:bCs/>
        <w:sz w:val="20"/>
      </w:rPr>
      <w:t>Allen A. Nance</w:t>
    </w:r>
    <w:r>
      <w:tab/>
    </w:r>
    <w:r>
      <w:tab/>
    </w:r>
    <w:r>
      <w:tab/>
      <w:t xml:space="preserve">  </w:t>
    </w:r>
    <w:r>
      <w:tab/>
    </w:r>
    <w:r>
      <w:rPr>
        <w:rFonts w:ascii="Arial" w:hAnsi="Arial" w:cs="Arial"/>
        <w:sz w:val="18"/>
      </w:rPr>
      <w:t>375 Woodside Avenue</w:t>
    </w:r>
  </w:p>
  <w:p w:rsidR="00CA4399" w:rsidRDefault="00CA4399">
    <w:pPr>
      <w:pStyle w:val="Header"/>
      <w:tabs>
        <w:tab w:val="left" w:pos="7200"/>
      </w:tabs>
      <w:rPr>
        <w:rFonts w:ascii="Arial" w:hAnsi="Arial" w:cs="Arial"/>
        <w:sz w:val="18"/>
      </w:rPr>
    </w:pPr>
    <w:r>
      <w:rPr>
        <w:rFonts w:ascii="Arial" w:hAnsi="Arial" w:cs="Arial"/>
        <w:sz w:val="18"/>
      </w:rPr>
      <w:t>Chief Probation Officer</w:t>
    </w:r>
    <w:r>
      <w:rPr>
        <w:rFonts w:ascii="Arial" w:hAnsi="Arial" w:cs="Arial"/>
        <w:sz w:val="18"/>
      </w:rPr>
      <w:tab/>
    </w:r>
    <w:r>
      <w:rPr>
        <w:rFonts w:ascii="Arial" w:hAnsi="Arial" w:cs="Arial"/>
        <w:sz w:val="18"/>
      </w:rPr>
      <w:tab/>
      <w:t xml:space="preserve">  San Francisco, CA 94127</w:t>
    </w:r>
  </w:p>
  <w:p w:rsidR="00CA4399" w:rsidRDefault="00CA4399">
    <w:pPr>
      <w:pStyle w:val="Header"/>
      <w:tabs>
        <w:tab w:val="left" w:pos="7920"/>
      </w:tabs>
    </w:pPr>
    <w:r>
      <w:rPr>
        <w:rFonts w:ascii="Arial" w:hAnsi="Arial" w:cs="Arial"/>
        <w:sz w:val="18"/>
      </w:rPr>
      <w:tab/>
    </w:r>
    <w:r>
      <w:rPr>
        <w:rFonts w:ascii="Arial" w:hAnsi="Arial" w:cs="Arial"/>
        <w:sz w:val="18"/>
      </w:rPr>
      <w:tab/>
      <w:t xml:space="preserve">    </w:t>
    </w:r>
    <w:r>
      <w:rPr>
        <w:rFonts w:ascii="Arial" w:hAnsi="Arial" w:cs="Arial"/>
        <w:sz w:val="18"/>
      </w:rPr>
      <w:tab/>
      <w:t>(415) 753-7800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31D"/>
    <w:multiLevelType w:val="hybridMultilevel"/>
    <w:tmpl w:val="042C7402"/>
    <w:lvl w:ilvl="0" w:tplc="687CCF5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D25EBA"/>
    <w:multiLevelType w:val="hybridMultilevel"/>
    <w:tmpl w:val="884076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57531"/>
    <w:multiLevelType w:val="hybridMultilevel"/>
    <w:tmpl w:val="6EDA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85775"/>
    <w:multiLevelType w:val="singleLevel"/>
    <w:tmpl w:val="C494D92E"/>
    <w:lvl w:ilvl="0">
      <w:start w:val="1"/>
      <w:numFmt w:val="decimal"/>
      <w:lvlText w:val="%1."/>
      <w:lvlJc w:val="left"/>
      <w:pPr>
        <w:tabs>
          <w:tab w:val="num" w:pos="1440"/>
        </w:tabs>
        <w:ind w:left="1440" w:hanging="720"/>
      </w:pPr>
      <w:rPr>
        <w:rFonts w:hint="default"/>
      </w:rPr>
    </w:lvl>
  </w:abstractNum>
  <w:abstractNum w:abstractNumId="4">
    <w:nsid w:val="1EB368E3"/>
    <w:multiLevelType w:val="hybridMultilevel"/>
    <w:tmpl w:val="1554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E41F1"/>
    <w:multiLevelType w:val="hybridMultilevel"/>
    <w:tmpl w:val="8F148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CF6ED1"/>
    <w:multiLevelType w:val="hybridMultilevel"/>
    <w:tmpl w:val="597ECBC0"/>
    <w:lvl w:ilvl="0" w:tplc="A7FABAE4">
      <w:start w:val="1"/>
      <w:numFmt w:val="upperRoman"/>
      <w:lvlText w:val="%1."/>
      <w:lvlJc w:val="left"/>
      <w:pPr>
        <w:ind w:left="1080" w:hanging="720"/>
      </w:pPr>
      <w:rPr>
        <w:rFonts w:hint="default"/>
        <w:b/>
      </w:rPr>
    </w:lvl>
    <w:lvl w:ilvl="1" w:tplc="AB8E19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86FBB"/>
    <w:multiLevelType w:val="hybridMultilevel"/>
    <w:tmpl w:val="544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E103D"/>
    <w:multiLevelType w:val="hybridMultilevel"/>
    <w:tmpl w:val="4EBCD8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BFF145E"/>
    <w:multiLevelType w:val="hybridMultilevel"/>
    <w:tmpl w:val="9D92804C"/>
    <w:lvl w:ilvl="0" w:tplc="C366990A">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089385D"/>
    <w:multiLevelType w:val="hybridMultilevel"/>
    <w:tmpl w:val="2E7EE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730BFB"/>
    <w:multiLevelType w:val="hybridMultilevel"/>
    <w:tmpl w:val="85F0CD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B72CAF"/>
    <w:multiLevelType w:val="hybridMultilevel"/>
    <w:tmpl w:val="D0D2C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F37307"/>
    <w:multiLevelType w:val="hybridMultilevel"/>
    <w:tmpl w:val="520C1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30C3C"/>
    <w:multiLevelType w:val="hybridMultilevel"/>
    <w:tmpl w:val="F540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5B16E6"/>
    <w:multiLevelType w:val="hybridMultilevel"/>
    <w:tmpl w:val="31C2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F50FE"/>
    <w:multiLevelType w:val="hybridMultilevel"/>
    <w:tmpl w:val="AB76615A"/>
    <w:lvl w:ilvl="0" w:tplc="1122A4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837E5A"/>
    <w:multiLevelType w:val="hybridMultilevel"/>
    <w:tmpl w:val="895C04EC"/>
    <w:lvl w:ilvl="0" w:tplc="AD80A73C">
      <w:start w:val="1"/>
      <w:numFmt w:val="upperRoman"/>
      <w:lvlText w:val="%1."/>
      <w:lvlJc w:val="left"/>
      <w:pPr>
        <w:tabs>
          <w:tab w:val="num" w:pos="1080"/>
        </w:tabs>
        <w:ind w:left="1080" w:hanging="720"/>
      </w:pPr>
      <w:rPr>
        <w:rFonts w:hint="default"/>
      </w:rPr>
    </w:lvl>
    <w:lvl w:ilvl="1" w:tplc="2A486570">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501BB9"/>
    <w:multiLevelType w:val="hybridMultilevel"/>
    <w:tmpl w:val="7A3CC8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BB335CE"/>
    <w:multiLevelType w:val="hybridMultilevel"/>
    <w:tmpl w:val="4EBCD8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D060BA2"/>
    <w:multiLevelType w:val="hybridMultilevel"/>
    <w:tmpl w:val="F60E0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E84426D"/>
    <w:multiLevelType w:val="hybridMultilevel"/>
    <w:tmpl w:val="0352B92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F3F33E2"/>
    <w:multiLevelType w:val="hybridMultilevel"/>
    <w:tmpl w:val="596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B5A7B"/>
    <w:multiLevelType w:val="hybridMultilevel"/>
    <w:tmpl w:val="9852E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9C003E"/>
    <w:multiLevelType w:val="hybridMultilevel"/>
    <w:tmpl w:val="4A4A8C06"/>
    <w:lvl w:ilvl="0" w:tplc="44A4B15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F01CCC"/>
    <w:multiLevelType w:val="hybridMultilevel"/>
    <w:tmpl w:val="44062276"/>
    <w:lvl w:ilvl="0" w:tplc="D99262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B647536"/>
    <w:multiLevelType w:val="hybridMultilevel"/>
    <w:tmpl w:val="E1A07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5"/>
  </w:num>
  <w:num w:numId="4">
    <w:abstractNumId w:val="9"/>
  </w:num>
  <w:num w:numId="5">
    <w:abstractNumId w:val="17"/>
  </w:num>
  <w:num w:numId="6">
    <w:abstractNumId w:val="18"/>
  </w:num>
  <w:num w:numId="7">
    <w:abstractNumId w:val="12"/>
  </w:num>
  <w:num w:numId="8">
    <w:abstractNumId w:val="2"/>
  </w:num>
  <w:num w:numId="9">
    <w:abstractNumId w:val="14"/>
  </w:num>
  <w:num w:numId="10">
    <w:abstractNumId w:val="10"/>
  </w:num>
  <w:num w:numId="11">
    <w:abstractNumId w:val="20"/>
  </w:num>
  <w:num w:numId="12">
    <w:abstractNumId w:val="11"/>
  </w:num>
  <w:num w:numId="13">
    <w:abstractNumId w:val="24"/>
  </w:num>
  <w:num w:numId="14">
    <w:abstractNumId w:val="16"/>
  </w:num>
  <w:num w:numId="15">
    <w:abstractNumId w:val="7"/>
  </w:num>
  <w:num w:numId="16">
    <w:abstractNumId w:val="23"/>
  </w:num>
  <w:num w:numId="17">
    <w:abstractNumId w:val="21"/>
  </w:num>
  <w:num w:numId="18">
    <w:abstractNumId w:val="22"/>
  </w:num>
  <w:num w:numId="19">
    <w:abstractNumId w:val="15"/>
  </w:num>
  <w:num w:numId="20">
    <w:abstractNumId w:val="6"/>
  </w:num>
  <w:num w:numId="21">
    <w:abstractNumId w:val="26"/>
  </w:num>
  <w:num w:numId="22">
    <w:abstractNumId w:val="3"/>
  </w:num>
  <w:num w:numId="23">
    <w:abstractNumId w:val="8"/>
  </w:num>
  <w:num w:numId="24">
    <w:abstractNumId w:val="19"/>
  </w:num>
  <w:num w:numId="25">
    <w:abstractNumId w:val="1"/>
  </w:num>
  <w:num w:numId="26">
    <w:abstractNumId w:val="1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trackRevisions/>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rsids>
    <w:rsidRoot w:val="00D70474"/>
    <w:rsid w:val="0000075B"/>
    <w:rsid w:val="00004E3A"/>
    <w:rsid w:val="00047A59"/>
    <w:rsid w:val="000A6B16"/>
    <w:rsid w:val="000D2506"/>
    <w:rsid w:val="000F7E74"/>
    <w:rsid w:val="00107ED2"/>
    <w:rsid w:val="00114412"/>
    <w:rsid w:val="001164FE"/>
    <w:rsid w:val="00126B6D"/>
    <w:rsid w:val="001301F1"/>
    <w:rsid w:val="00145FBE"/>
    <w:rsid w:val="00170C94"/>
    <w:rsid w:val="00176FCD"/>
    <w:rsid w:val="00191051"/>
    <w:rsid w:val="001968AA"/>
    <w:rsid w:val="001B3B91"/>
    <w:rsid w:val="001D0387"/>
    <w:rsid w:val="001F4028"/>
    <w:rsid w:val="001F5350"/>
    <w:rsid w:val="0020705A"/>
    <w:rsid w:val="002252DF"/>
    <w:rsid w:val="0029750E"/>
    <w:rsid w:val="002B7CC8"/>
    <w:rsid w:val="002C6BB1"/>
    <w:rsid w:val="002D38FF"/>
    <w:rsid w:val="00304BDD"/>
    <w:rsid w:val="003130FE"/>
    <w:rsid w:val="003174B2"/>
    <w:rsid w:val="00341501"/>
    <w:rsid w:val="003610B8"/>
    <w:rsid w:val="00386432"/>
    <w:rsid w:val="003A6A59"/>
    <w:rsid w:val="003B15C4"/>
    <w:rsid w:val="004036E4"/>
    <w:rsid w:val="00406094"/>
    <w:rsid w:val="0042690F"/>
    <w:rsid w:val="004465ED"/>
    <w:rsid w:val="00451E04"/>
    <w:rsid w:val="004A132D"/>
    <w:rsid w:val="004D04C3"/>
    <w:rsid w:val="004D1606"/>
    <w:rsid w:val="004D7ADF"/>
    <w:rsid w:val="004E5784"/>
    <w:rsid w:val="004F2B8E"/>
    <w:rsid w:val="00512956"/>
    <w:rsid w:val="00515C04"/>
    <w:rsid w:val="00521257"/>
    <w:rsid w:val="005263A1"/>
    <w:rsid w:val="00530132"/>
    <w:rsid w:val="00536E10"/>
    <w:rsid w:val="00542A44"/>
    <w:rsid w:val="00562F9B"/>
    <w:rsid w:val="0059408E"/>
    <w:rsid w:val="00595E08"/>
    <w:rsid w:val="00597F27"/>
    <w:rsid w:val="005A7964"/>
    <w:rsid w:val="005E0843"/>
    <w:rsid w:val="005F6A48"/>
    <w:rsid w:val="00633646"/>
    <w:rsid w:val="006451D4"/>
    <w:rsid w:val="006841EA"/>
    <w:rsid w:val="00691C6B"/>
    <w:rsid w:val="00697FDA"/>
    <w:rsid w:val="006A144F"/>
    <w:rsid w:val="006A1BF1"/>
    <w:rsid w:val="006F0ED2"/>
    <w:rsid w:val="006F4B55"/>
    <w:rsid w:val="006F7AAD"/>
    <w:rsid w:val="006F7B74"/>
    <w:rsid w:val="007057EF"/>
    <w:rsid w:val="00732D52"/>
    <w:rsid w:val="00757402"/>
    <w:rsid w:val="007C0DF2"/>
    <w:rsid w:val="00810F90"/>
    <w:rsid w:val="00885BCB"/>
    <w:rsid w:val="008A6F13"/>
    <w:rsid w:val="008E5EC8"/>
    <w:rsid w:val="0093778A"/>
    <w:rsid w:val="00951882"/>
    <w:rsid w:val="009572E7"/>
    <w:rsid w:val="00963D7B"/>
    <w:rsid w:val="00985F7B"/>
    <w:rsid w:val="009A5CCE"/>
    <w:rsid w:val="009B2BE2"/>
    <w:rsid w:val="009B55EB"/>
    <w:rsid w:val="009D0620"/>
    <w:rsid w:val="009D1BCE"/>
    <w:rsid w:val="009E01CA"/>
    <w:rsid w:val="009F4722"/>
    <w:rsid w:val="00A17971"/>
    <w:rsid w:val="00A41672"/>
    <w:rsid w:val="00A42CB2"/>
    <w:rsid w:val="00A61471"/>
    <w:rsid w:val="00AD3D41"/>
    <w:rsid w:val="00AE7066"/>
    <w:rsid w:val="00B74627"/>
    <w:rsid w:val="00BA4A1A"/>
    <w:rsid w:val="00BC695F"/>
    <w:rsid w:val="00BD3833"/>
    <w:rsid w:val="00BE1C04"/>
    <w:rsid w:val="00BF017F"/>
    <w:rsid w:val="00BF4969"/>
    <w:rsid w:val="00C52038"/>
    <w:rsid w:val="00C52435"/>
    <w:rsid w:val="00C566A0"/>
    <w:rsid w:val="00CA0EFE"/>
    <w:rsid w:val="00CA4399"/>
    <w:rsid w:val="00CA6FCF"/>
    <w:rsid w:val="00CC24D5"/>
    <w:rsid w:val="00CE0600"/>
    <w:rsid w:val="00CF385D"/>
    <w:rsid w:val="00D15DE2"/>
    <w:rsid w:val="00D22E08"/>
    <w:rsid w:val="00D23FD7"/>
    <w:rsid w:val="00D31B1C"/>
    <w:rsid w:val="00D37A63"/>
    <w:rsid w:val="00D70474"/>
    <w:rsid w:val="00D90F6F"/>
    <w:rsid w:val="00D95B0F"/>
    <w:rsid w:val="00DC3BFB"/>
    <w:rsid w:val="00DC5CA4"/>
    <w:rsid w:val="00E064A1"/>
    <w:rsid w:val="00E12D02"/>
    <w:rsid w:val="00E406F1"/>
    <w:rsid w:val="00E44D90"/>
    <w:rsid w:val="00E6332E"/>
    <w:rsid w:val="00E74F04"/>
    <w:rsid w:val="00E9305D"/>
    <w:rsid w:val="00EA3EF0"/>
    <w:rsid w:val="00EA5B2B"/>
    <w:rsid w:val="00EA7232"/>
    <w:rsid w:val="00EB2DDE"/>
    <w:rsid w:val="00EF534B"/>
    <w:rsid w:val="00F07F92"/>
    <w:rsid w:val="00F200FB"/>
    <w:rsid w:val="00F42035"/>
    <w:rsid w:val="00F831BE"/>
    <w:rsid w:val="00F94391"/>
    <w:rsid w:val="00FC1B28"/>
    <w:rsid w:val="00FC4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06"/>
    <w:rPr>
      <w:sz w:val="24"/>
      <w:szCs w:val="24"/>
    </w:rPr>
  </w:style>
  <w:style w:type="paragraph" w:styleId="Heading1">
    <w:name w:val="heading 1"/>
    <w:basedOn w:val="Normal"/>
    <w:next w:val="Normal"/>
    <w:qFormat/>
    <w:rsid w:val="004D1606"/>
    <w:pPr>
      <w:keepNext/>
      <w:outlineLvl w:val="0"/>
    </w:pPr>
    <w:rPr>
      <w:b/>
      <w:bCs/>
    </w:rPr>
  </w:style>
  <w:style w:type="paragraph" w:styleId="Heading2">
    <w:name w:val="heading 2"/>
    <w:basedOn w:val="Normal"/>
    <w:next w:val="Normal"/>
    <w:qFormat/>
    <w:rsid w:val="004D1606"/>
    <w:pPr>
      <w:keepNext/>
      <w:outlineLvl w:val="1"/>
    </w:pPr>
    <w:rPr>
      <w:b/>
      <w:sz w:val="18"/>
      <w:szCs w:val="20"/>
    </w:rPr>
  </w:style>
  <w:style w:type="paragraph" w:styleId="Heading3">
    <w:name w:val="heading 3"/>
    <w:basedOn w:val="Normal"/>
    <w:next w:val="Normal"/>
    <w:qFormat/>
    <w:rsid w:val="004D1606"/>
    <w:pPr>
      <w:keepNext/>
      <w:jc w:val="center"/>
      <w:outlineLvl w:val="2"/>
    </w:pPr>
    <w:rPr>
      <w:b/>
      <w:bCs/>
    </w:rPr>
  </w:style>
  <w:style w:type="paragraph" w:styleId="Heading4">
    <w:name w:val="heading 4"/>
    <w:basedOn w:val="Normal"/>
    <w:next w:val="Normal"/>
    <w:qFormat/>
    <w:rsid w:val="004D1606"/>
    <w:pPr>
      <w:keepNext/>
      <w:outlineLvl w:val="3"/>
    </w:pPr>
    <w:rPr>
      <w:sz w:val="28"/>
    </w:rPr>
  </w:style>
  <w:style w:type="paragraph" w:styleId="Heading5">
    <w:name w:val="heading 5"/>
    <w:basedOn w:val="Normal"/>
    <w:next w:val="Normal"/>
    <w:qFormat/>
    <w:rsid w:val="004D1606"/>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1606"/>
    <w:pPr>
      <w:tabs>
        <w:tab w:val="center" w:pos="4320"/>
        <w:tab w:val="right" w:pos="8640"/>
      </w:tabs>
    </w:pPr>
  </w:style>
  <w:style w:type="paragraph" w:styleId="Footer">
    <w:name w:val="footer"/>
    <w:basedOn w:val="Normal"/>
    <w:semiHidden/>
    <w:rsid w:val="004D1606"/>
    <w:pPr>
      <w:tabs>
        <w:tab w:val="center" w:pos="4320"/>
        <w:tab w:val="right" w:pos="8640"/>
      </w:tabs>
    </w:pPr>
  </w:style>
  <w:style w:type="paragraph" w:styleId="BodyText">
    <w:name w:val="Body Text"/>
    <w:basedOn w:val="Normal"/>
    <w:semiHidden/>
    <w:rsid w:val="004D1606"/>
    <w:pPr>
      <w:spacing w:before="120" w:after="120"/>
      <w:ind w:firstLine="720"/>
    </w:pPr>
    <w:rPr>
      <w:szCs w:val="20"/>
    </w:rPr>
  </w:style>
  <w:style w:type="paragraph" w:styleId="BodyText3">
    <w:name w:val="Body Text 3"/>
    <w:basedOn w:val="Normal"/>
    <w:semiHidden/>
    <w:rsid w:val="004D1606"/>
    <w:rPr>
      <w:b/>
      <w:bCs/>
      <w:sz w:val="22"/>
      <w:szCs w:val="20"/>
    </w:rPr>
  </w:style>
  <w:style w:type="paragraph" w:customStyle="1" w:styleId="CcList">
    <w:name w:val="Cc List"/>
    <w:basedOn w:val="Normal"/>
    <w:rsid w:val="004D1606"/>
    <w:rPr>
      <w:rFonts w:ascii="Arial" w:hAnsi="Arial"/>
      <w:sz w:val="23"/>
      <w:szCs w:val="20"/>
    </w:rPr>
  </w:style>
  <w:style w:type="paragraph" w:styleId="BodyText2">
    <w:name w:val="Body Text 2"/>
    <w:basedOn w:val="Normal"/>
    <w:semiHidden/>
    <w:rsid w:val="004D1606"/>
    <w:rPr>
      <w:szCs w:val="20"/>
    </w:rPr>
  </w:style>
  <w:style w:type="paragraph" w:styleId="ListParagraph">
    <w:name w:val="List Paragraph"/>
    <w:basedOn w:val="Normal"/>
    <w:uiPriority w:val="34"/>
    <w:qFormat/>
    <w:rsid w:val="004D1606"/>
    <w:pPr>
      <w:spacing w:after="200" w:line="276" w:lineRule="auto"/>
      <w:ind w:left="720"/>
      <w:contextualSpacing/>
    </w:pPr>
    <w:rPr>
      <w:rFonts w:ascii="Calibri" w:eastAsia="Calibri" w:hAnsi="Calibri"/>
      <w:sz w:val="22"/>
      <w:szCs w:val="22"/>
    </w:rPr>
  </w:style>
  <w:style w:type="paragraph" w:styleId="BodyTextIndent">
    <w:name w:val="Body Text Indent"/>
    <w:basedOn w:val="Normal"/>
    <w:semiHidden/>
    <w:rsid w:val="004D1606"/>
    <w:pPr>
      <w:ind w:firstLine="720"/>
    </w:pPr>
  </w:style>
  <w:style w:type="paragraph" w:styleId="BodyTextIndent2">
    <w:name w:val="Body Text Indent 2"/>
    <w:basedOn w:val="Normal"/>
    <w:link w:val="BodyTextIndent2Char"/>
    <w:uiPriority w:val="99"/>
    <w:semiHidden/>
    <w:unhideWhenUsed/>
    <w:rsid w:val="00E064A1"/>
    <w:pPr>
      <w:spacing w:after="120" w:line="480" w:lineRule="auto"/>
      <w:ind w:left="360"/>
    </w:pPr>
  </w:style>
  <w:style w:type="character" w:customStyle="1" w:styleId="BodyTextIndent2Char">
    <w:name w:val="Body Text Indent 2 Char"/>
    <w:basedOn w:val="DefaultParagraphFont"/>
    <w:link w:val="BodyTextIndent2"/>
    <w:uiPriority w:val="99"/>
    <w:semiHidden/>
    <w:rsid w:val="00E064A1"/>
    <w:rPr>
      <w:sz w:val="24"/>
      <w:szCs w:val="24"/>
    </w:rPr>
  </w:style>
  <w:style w:type="paragraph" w:styleId="BodyTextIndent3">
    <w:name w:val="Body Text Indent 3"/>
    <w:basedOn w:val="Normal"/>
    <w:link w:val="BodyTextIndent3Char"/>
    <w:uiPriority w:val="99"/>
    <w:unhideWhenUsed/>
    <w:rsid w:val="00E064A1"/>
    <w:pPr>
      <w:spacing w:after="120"/>
      <w:ind w:left="360"/>
    </w:pPr>
    <w:rPr>
      <w:sz w:val="16"/>
      <w:szCs w:val="16"/>
    </w:rPr>
  </w:style>
  <w:style w:type="character" w:customStyle="1" w:styleId="BodyTextIndent3Char">
    <w:name w:val="Body Text Indent 3 Char"/>
    <w:basedOn w:val="DefaultParagraphFont"/>
    <w:link w:val="BodyTextIndent3"/>
    <w:uiPriority w:val="99"/>
    <w:rsid w:val="00E064A1"/>
    <w:rPr>
      <w:sz w:val="16"/>
      <w:szCs w:val="16"/>
    </w:rPr>
  </w:style>
  <w:style w:type="paragraph" w:styleId="FootnoteText">
    <w:name w:val="footnote text"/>
    <w:basedOn w:val="Normal"/>
    <w:link w:val="FootnoteTextChar"/>
    <w:semiHidden/>
    <w:rsid w:val="00E064A1"/>
    <w:rPr>
      <w:sz w:val="22"/>
      <w:szCs w:val="20"/>
    </w:rPr>
  </w:style>
  <w:style w:type="character" w:customStyle="1" w:styleId="FootnoteTextChar">
    <w:name w:val="Footnote Text Char"/>
    <w:basedOn w:val="DefaultParagraphFont"/>
    <w:link w:val="FootnoteText"/>
    <w:semiHidden/>
    <w:rsid w:val="00E064A1"/>
    <w:rPr>
      <w:sz w:val="22"/>
    </w:rPr>
  </w:style>
  <w:style w:type="paragraph" w:styleId="List2">
    <w:name w:val="List 2"/>
    <w:basedOn w:val="Normal"/>
    <w:semiHidden/>
    <w:rsid w:val="00E064A1"/>
    <w:pPr>
      <w:ind w:left="720" w:hanging="360"/>
    </w:pPr>
    <w:rPr>
      <w:szCs w:val="20"/>
    </w:rPr>
  </w:style>
  <w:style w:type="paragraph" w:styleId="BalloonText">
    <w:name w:val="Balloon Text"/>
    <w:basedOn w:val="Normal"/>
    <w:link w:val="BalloonTextChar"/>
    <w:uiPriority w:val="99"/>
    <w:semiHidden/>
    <w:unhideWhenUsed/>
    <w:rsid w:val="001F5350"/>
    <w:rPr>
      <w:rFonts w:ascii="Tahoma" w:hAnsi="Tahoma" w:cs="Tahoma"/>
      <w:sz w:val="16"/>
      <w:szCs w:val="16"/>
    </w:rPr>
  </w:style>
  <w:style w:type="character" w:customStyle="1" w:styleId="BalloonTextChar">
    <w:name w:val="Balloon Text Char"/>
    <w:basedOn w:val="DefaultParagraphFont"/>
    <w:link w:val="BalloonText"/>
    <w:uiPriority w:val="99"/>
    <w:semiHidden/>
    <w:rsid w:val="001F5350"/>
    <w:rPr>
      <w:rFonts w:ascii="Tahoma" w:hAnsi="Tahoma" w:cs="Tahoma"/>
      <w:sz w:val="16"/>
      <w:szCs w:val="16"/>
    </w:rPr>
  </w:style>
  <w:style w:type="character" w:styleId="CommentReference">
    <w:name w:val="annotation reference"/>
    <w:basedOn w:val="DefaultParagraphFont"/>
    <w:semiHidden/>
    <w:unhideWhenUsed/>
    <w:rsid w:val="001F5350"/>
    <w:rPr>
      <w:sz w:val="16"/>
      <w:szCs w:val="16"/>
    </w:rPr>
  </w:style>
  <w:style w:type="paragraph" w:styleId="CommentText">
    <w:name w:val="annotation text"/>
    <w:basedOn w:val="Normal"/>
    <w:link w:val="CommentTextChar"/>
    <w:semiHidden/>
    <w:unhideWhenUsed/>
    <w:rsid w:val="001F5350"/>
    <w:rPr>
      <w:sz w:val="20"/>
      <w:szCs w:val="20"/>
    </w:rPr>
  </w:style>
  <w:style w:type="character" w:customStyle="1" w:styleId="CommentTextChar">
    <w:name w:val="Comment Text Char"/>
    <w:basedOn w:val="DefaultParagraphFont"/>
    <w:link w:val="CommentText"/>
    <w:uiPriority w:val="99"/>
    <w:semiHidden/>
    <w:rsid w:val="001F5350"/>
  </w:style>
  <w:style w:type="paragraph" w:styleId="CommentSubject">
    <w:name w:val="annotation subject"/>
    <w:basedOn w:val="CommentText"/>
    <w:next w:val="CommentText"/>
    <w:link w:val="CommentSubjectChar"/>
    <w:uiPriority w:val="99"/>
    <w:semiHidden/>
    <w:unhideWhenUsed/>
    <w:rsid w:val="001F5350"/>
    <w:rPr>
      <w:b/>
      <w:bCs/>
    </w:rPr>
  </w:style>
  <w:style w:type="character" w:customStyle="1" w:styleId="CommentSubjectChar">
    <w:name w:val="Comment Subject Char"/>
    <w:basedOn w:val="CommentTextChar"/>
    <w:link w:val="CommentSubject"/>
    <w:uiPriority w:val="99"/>
    <w:semiHidden/>
    <w:rsid w:val="001F5350"/>
    <w:rPr>
      <w:b/>
      <w:bCs/>
    </w:rPr>
  </w:style>
  <w:style w:type="paragraph" w:customStyle="1" w:styleId="Default">
    <w:name w:val="Default"/>
    <w:rsid w:val="00BF49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47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A4399"/>
    <w:rPr>
      <w:b/>
      <w:bCs/>
    </w:rPr>
  </w:style>
  <w:style w:type="character" w:customStyle="1" w:styleId="apple-converted-space">
    <w:name w:val="apple-converted-space"/>
    <w:basedOn w:val="DefaultParagraphFont"/>
    <w:rsid w:val="004D04C3"/>
  </w:style>
  <w:style w:type="paragraph" w:styleId="Revision">
    <w:name w:val="Revision"/>
    <w:hidden/>
    <w:uiPriority w:val="99"/>
    <w:semiHidden/>
    <w:rsid w:val="00E9305D"/>
    <w:rPr>
      <w:sz w:val="24"/>
      <w:szCs w:val="24"/>
    </w:rPr>
  </w:style>
  <w:style w:type="paragraph" w:customStyle="1" w:styleId="Table1DataRow">
    <w:name w:val="Table1 Data Row"/>
    <w:rsid w:val="00EF534B"/>
    <w:pPr>
      <w:spacing w:line="250" w:lineRule="exact"/>
    </w:pPr>
    <w:rPr>
      <w:rFonts w:ascii="Arial Narrow" w:hAnsi="Arial Narrow"/>
    </w:rPr>
  </w:style>
  <w:style w:type="character" w:styleId="Hyperlink">
    <w:name w:val="Hyperlink"/>
    <w:basedOn w:val="DefaultParagraphFont"/>
    <w:rsid w:val="00EF53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ila.Layton@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gov.org/juvprobation/publications-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agee\LOCALS~1\Temp\notes4ADF3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2759-5BA0-498E-8AC7-B7088C51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January 26, 2007</vt:lpstr>
    </vt:vector>
  </TitlesOfParts>
  <Company>Juvenile Probation</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26, 2007</dc:title>
  <dc:creator>AMagee</dc:creator>
  <cp:lastModifiedBy>slayton</cp:lastModifiedBy>
  <cp:revision>2</cp:revision>
  <cp:lastPrinted>2014-09-30T20:47:00Z</cp:lastPrinted>
  <dcterms:created xsi:type="dcterms:W3CDTF">2014-09-30T22:56:00Z</dcterms:created>
  <dcterms:modified xsi:type="dcterms:W3CDTF">2014-09-30T22:56:00Z</dcterms:modified>
</cp:coreProperties>
</file>