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AF50F" w14:textId="6786C5C9" w:rsidR="000D6CB7" w:rsidRDefault="000F442D" w:rsidP="00C65B71">
      <w:pPr>
        <w:jc w:val="center"/>
        <w:rPr>
          <w:rFonts w:ascii="Times New Roman" w:hAnsi="Times New Roman"/>
          <w:b/>
          <w:sz w:val="24"/>
          <w:szCs w:val="24"/>
        </w:rPr>
      </w:pPr>
      <w:r w:rsidRPr="004F2C69">
        <w:rPr>
          <w:rFonts w:ascii="Times New Roman" w:hAnsi="Times New Roman"/>
          <w:b/>
          <w:sz w:val="24"/>
          <w:szCs w:val="24"/>
        </w:rPr>
        <w:t>CONTRACTOR</w:t>
      </w:r>
      <w:r w:rsidR="00782EB1" w:rsidRPr="004F2C69">
        <w:rPr>
          <w:rFonts w:ascii="Times New Roman" w:hAnsi="Times New Roman"/>
          <w:b/>
          <w:sz w:val="24"/>
          <w:szCs w:val="24"/>
        </w:rPr>
        <w:t xml:space="preserve"> </w:t>
      </w:r>
      <w:r w:rsidR="00047C60">
        <w:rPr>
          <w:rFonts w:ascii="Times New Roman" w:hAnsi="Times New Roman"/>
          <w:b/>
          <w:sz w:val="24"/>
          <w:szCs w:val="24"/>
        </w:rPr>
        <w:t>FORM P-12U-C</w:t>
      </w:r>
    </w:p>
    <w:p w14:paraId="385EA535" w14:textId="74585B42" w:rsidR="00552215" w:rsidRPr="00B92A33" w:rsidRDefault="00552215" w:rsidP="00C65B71">
      <w:pPr>
        <w:jc w:val="center"/>
        <w:rPr>
          <w:rFonts w:ascii="Times New Roman" w:hAnsi="Times New Roman"/>
          <w:b/>
          <w:sz w:val="28"/>
          <w:szCs w:val="28"/>
        </w:rPr>
      </w:pPr>
      <w:proofErr w:type="spellStart"/>
      <w:r w:rsidRPr="00B92A33">
        <w:rPr>
          <w:sz w:val="28"/>
          <w:szCs w:val="28"/>
        </w:rPr>
        <w:t>Sweatfree</w:t>
      </w:r>
      <w:proofErr w:type="spellEnd"/>
      <w:r w:rsidRPr="00B92A33">
        <w:rPr>
          <w:sz w:val="28"/>
          <w:szCs w:val="28"/>
        </w:rPr>
        <w:t xml:space="preserve"> Contracting Compliance Form</w:t>
      </w:r>
    </w:p>
    <w:p w14:paraId="02383EDB" w14:textId="6F98A5BA" w:rsidR="00047C60" w:rsidRDefault="000502D9" w:rsidP="000F442D">
      <w:pPr>
        <w:spacing w:after="0" w:line="240" w:lineRule="auto"/>
        <w:rPr>
          <w:rFonts w:ascii="Times New Roman" w:hAnsi="Times New Roman"/>
          <w:sz w:val="24"/>
          <w:szCs w:val="24"/>
        </w:rPr>
      </w:pPr>
      <w:r>
        <w:rPr>
          <w:rFonts w:ascii="Times New Roman" w:hAnsi="Times New Roman"/>
          <w:sz w:val="24"/>
          <w:szCs w:val="24"/>
        </w:rPr>
        <w:t>Please use the C</w:t>
      </w:r>
      <w:r w:rsidR="00047C60" w:rsidRPr="00047C60">
        <w:rPr>
          <w:rFonts w:ascii="Times New Roman" w:hAnsi="Times New Roman"/>
          <w:sz w:val="24"/>
          <w:szCs w:val="24"/>
        </w:rPr>
        <w:t>heck</w:t>
      </w:r>
      <w:r>
        <w:rPr>
          <w:rFonts w:ascii="Times New Roman" w:hAnsi="Times New Roman"/>
          <w:sz w:val="24"/>
          <w:szCs w:val="24"/>
        </w:rPr>
        <w:t xml:space="preserve"> B</w:t>
      </w:r>
      <w:r w:rsidR="00047C60" w:rsidRPr="00047C60">
        <w:rPr>
          <w:rFonts w:ascii="Times New Roman" w:hAnsi="Times New Roman"/>
          <w:sz w:val="24"/>
          <w:szCs w:val="24"/>
        </w:rPr>
        <w:t xml:space="preserve">oxes to indicate </w:t>
      </w:r>
      <w:r w:rsidR="00C81509">
        <w:rPr>
          <w:rFonts w:ascii="Times New Roman" w:hAnsi="Times New Roman"/>
          <w:sz w:val="24"/>
          <w:szCs w:val="24"/>
        </w:rPr>
        <w:t>which of San Francisco’s</w:t>
      </w:r>
      <w:r w:rsidR="000D6CB7">
        <w:rPr>
          <w:rFonts w:ascii="Times New Roman" w:hAnsi="Times New Roman"/>
          <w:sz w:val="24"/>
          <w:szCs w:val="24"/>
        </w:rPr>
        <w:t xml:space="preserve"> </w:t>
      </w:r>
      <w:proofErr w:type="spellStart"/>
      <w:r w:rsidR="00C81509">
        <w:rPr>
          <w:rFonts w:ascii="Times New Roman" w:hAnsi="Times New Roman"/>
          <w:sz w:val="24"/>
          <w:szCs w:val="24"/>
        </w:rPr>
        <w:t>Sweatfree</w:t>
      </w:r>
      <w:proofErr w:type="spellEnd"/>
      <w:r w:rsidR="00C81509">
        <w:rPr>
          <w:rFonts w:ascii="Times New Roman" w:hAnsi="Times New Roman"/>
          <w:sz w:val="24"/>
          <w:szCs w:val="24"/>
        </w:rPr>
        <w:t xml:space="preserve"> Ordinance </w:t>
      </w:r>
      <w:r w:rsidR="000D6CB7">
        <w:rPr>
          <w:rFonts w:ascii="Times New Roman" w:hAnsi="Times New Roman"/>
          <w:sz w:val="24"/>
          <w:szCs w:val="24"/>
        </w:rPr>
        <w:t xml:space="preserve">requirements you and your subcontractors will </w:t>
      </w:r>
      <w:r w:rsidR="00770C8E" w:rsidRPr="00770C8E">
        <w:rPr>
          <w:rFonts w:ascii="Times New Roman" w:hAnsi="Times New Roman"/>
          <w:sz w:val="24"/>
          <w:szCs w:val="24"/>
          <w:u w:val="single"/>
        </w:rPr>
        <w:t>voluntarily</w:t>
      </w:r>
      <w:r w:rsidR="00770C8E">
        <w:rPr>
          <w:rFonts w:ascii="Times New Roman" w:hAnsi="Times New Roman"/>
          <w:sz w:val="24"/>
          <w:szCs w:val="24"/>
        </w:rPr>
        <w:t xml:space="preserve"> </w:t>
      </w:r>
      <w:r w:rsidR="000D6CB7">
        <w:rPr>
          <w:rFonts w:ascii="Times New Roman" w:hAnsi="Times New Roman"/>
          <w:sz w:val="24"/>
          <w:szCs w:val="24"/>
        </w:rPr>
        <w:t>comply with</w:t>
      </w:r>
      <w:r>
        <w:rPr>
          <w:rFonts w:ascii="Times New Roman" w:hAnsi="Times New Roman"/>
          <w:sz w:val="24"/>
          <w:szCs w:val="24"/>
        </w:rPr>
        <w:t xml:space="preserve"> </w:t>
      </w:r>
      <w:r w:rsidR="00770463">
        <w:rPr>
          <w:rFonts w:ascii="Times New Roman" w:hAnsi="Times New Roman"/>
          <w:sz w:val="24"/>
          <w:szCs w:val="24"/>
        </w:rPr>
        <w:t>during the term of any contract awarded to you</w:t>
      </w:r>
      <w:r w:rsidR="00047C60" w:rsidRPr="00047C60">
        <w:rPr>
          <w:rFonts w:ascii="Times New Roman" w:hAnsi="Times New Roman"/>
          <w:sz w:val="24"/>
          <w:szCs w:val="24"/>
        </w:rPr>
        <w:t>.</w:t>
      </w:r>
    </w:p>
    <w:tbl>
      <w:tblPr>
        <w:tblStyle w:val="TableGrid"/>
        <w:tblW w:w="12865" w:type="dxa"/>
        <w:tblLook w:val="04A0" w:firstRow="1" w:lastRow="0" w:firstColumn="1" w:lastColumn="0" w:noHBand="0" w:noVBand="1"/>
      </w:tblPr>
      <w:tblGrid>
        <w:gridCol w:w="355"/>
        <w:gridCol w:w="11250"/>
        <w:gridCol w:w="630"/>
        <w:gridCol w:w="630"/>
      </w:tblGrid>
      <w:tr w:rsidR="000A783B" w:rsidRPr="000D6CB7" w14:paraId="447267F3" w14:textId="77777777" w:rsidTr="00CB1408">
        <w:tc>
          <w:tcPr>
            <w:tcW w:w="355" w:type="dxa"/>
            <w:shd w:val="clear" w:color="auto" w:fill="1F4E79" w:themeFill="accent1" w:themeFillShade="80"/>
          </w:tcPr>
          <w:p w14:paraId="5973BB92" w14:textId="77777777" w:rsidR="000A783B" w:rsidRPr="000D6CB7" w:rsidRDefault="000A783B" w:rsidP="000502D9">
            <w:pPr>
              <w:spacing w:after="0" w:line="240" w:lineRule="auto"/>
              <w:jc w:val="center"/>
              <w:rPr>
                <w:rFonts w:ascii="Times New Roman" w:hAnsi="Times New Roman"/>
                <w:b/>
                <w:color w:val="FFFFFF" w:themeColor="background1"/>
              </w:rPr>
            </w:pPr>
          </w:p>
        </w:tc>
        <w:tc>
          <w:tcPr>
            <w:tcW w:w="11250" w:type="dxa"/>
            <w:shd w:val="clear" w:color="auto" w:fill="1F4E79" w:themeFill="accent1" w:themeFillShade="80"/>
          </w:tcPr>
          <w:p w14:paraId="54FF8045" w14:textId="74D639C9" w:rsidR="000A783B" w:rsidRPr="000D6CB7" w:rsidRDefault="000A783B" w:rsidP="000502D9">
            <w:pPr>
              <w:spacing w:after="0" w:line="240" w:lineRule="auto"/>
              <w:jc w:val="center"/>
              <w:rPr>
                <w:rFonts w:ascii="Times New Roman" w:hAnsi="Times New Roman"/>
                <w:b/>
                <w:color w:val="FFFFFF" w:themeColor="background1"/>
              </w:rPr>
            </w:pPr>
            <w:r w:rsidRPr="000D6CB7">
              <w:rPr>
                <w:rFonts w:ascii="Times New Roman" w:hAnsi="Times New Roman"/>
                <w:b/>
                <w:color w:val="FFFFFF" w:themeColor="background1"/>
              </w:rPr>
              <w:t>Requirement</w:t>
            </w:r>
            <w:r>
              <w:rPr>
                <w:rFonts w:ascii="Times New Roman" w:hAnsi="Times New Roman"/>
                <w:b/>
                <w:color w:val="FFFFFF" w:themeColor="background1"/>
              </w:rPr>
              <w:t xml:space="preserve"> from the San Francisco </w:t>
            </w:r>
            <w:proofErr w:type="spellStart"/>
            <w:r>
              <w:rPr>
                <w:rFonts w:ascii="Times New Roman" w:hAnsi="Times New Roman"/>
                <w:b/>
                <w:color w:val="FFFFFF" w:themeColor="background1"/>
              </w:rPr>
              <w:t>Sweatfree</w:t>
            </w:r>
            <w:proofErr w:type="spellEnd"/>
            <w:r>
              <w:rPr>
                <w:rFonts w:ascii="Times New Roman" w:hAnsi="Times New Roman"/>
                <w:b/>
                <w:color w:val="FFFFFF" w:themeColor="background1"/>
              </w:rPr>
              <w:t xml:space="preserve"> Ordinance</w:t>
            </w:r>
          </w:p>
        </w:tc>
        <w:tc>
          <w:tcPr>
            <w:tcW w:w="1260" w:type="dxa"/>
            <w:gridSpan w:val="2"/>
            <w:shd w:val="clear" w:color="auto" w:fill="1F4E79" w:themeFill="accent1" w:themeFillShade="80"/>
          </w:tcPr>
          <w:p w14:paraId="68E8C249" w14:textId="226DEC9C" w:rsidR="000A783B" w:rsidRPr="000D6CB7" w:rsidRDefault="000A783B" w:rsidP="00E57591">
            <w:pPr>
              <w:spacing w:after="0" w:line="240" w:lineRule="auto"/>
              <w:jc w:val="center"/>
              <w:rPr>
                <w:rFonts w:ascii="Times New Roman" w:hAnsi="Times New Roman"/>
                <w:b/>
                <w:color w:val="FFFFFF" w:themeColor="background1"/>
              </w:rPr>
            </w:pPr>
            <w:r>
              <w:rPr>
                <w:rFonts w:ascii="Times New Roman" w:hAnsi="Times New Roman"/>
                <w:b/>
                <w:color w:val="FFFFFF" w:themeColor="background1"/>
              </w:rPr>
              <w:t>YES</w:t>
            </w:r>
            <w:r w:rsidR="00D37BBE">
              <w:rPr>
                <w:rFonts w:ascii="Times New Roman" w:hAnsi="Times New Roman"/>
                <w:b/>
                <w:color w:val="FFFFFF" w:themeColor="background1"/>
              </w:rPr>
              <w:t xml:space="preserve"> </w:t>
            </w:r>
            <w:r>
              <w:rPr>
                <w:rFonts w:ascii="Times New Roman" w:hAnsi="Times New Roman"/>
                <w:b/>
                <w:color w:val="FFFFFF" w:themeColor="background1"/>
              </w:rPr>
              <w:t>/</w:t>
            </w:r>
            <w:r w:rsidR="00D37BBE">
              <w:rPr>
                <w:rFonts w:ascii="Times New Roman" w:hAnsi="Times New Roman"/>
                <w:b/>
                <w:color w:val="FFFFFF" w:themeColor="background1"/>
              </w:rPr>
              <w:t xml:space="preserve"> </w:t>
            </w:r>
            <w:r>
              <w:rPr>
                <w:rFonts w:ascii="Times New Roman" w:hAnsi="Times New Roman"/>
                <w:b/>
                <w:color w:val="FFFFFF" w:themeColor="background1"/>
              </w:rPr>
              <w:t>NO</w:t>
            </w:r>
          </w:p>
        </w:tc>
      </w:tr>
      <w:tr w:rsidR="00CB1408" w:rsidRPr="00F83CB0" w14:paraId="717814F3" w14:textId="77777777" w:rsidTr="00DA4593">
        <w:tc>
          <w:tcPr>
            <w:tcW w:w="355" w:type="dxa"/>
          </w:tcPr>
          <w:p w14:paraId="5082EC57" w14:textId="00F30C64" w:rsidR="00CB1408" w:rsidRPr="00767656" w:rsidRDefault="00CB1408" w:rsidP="00767656">
            <w:pPr>
              <w:spacing w:after="0" w:line="240" w:lineRule="auto"/>
              <w:rPr>
                <w:rFonts w:ascii="Times New Roman" w:hAnsi="Times New Roman"/>
                <w:color w:val="000000"/>
              </w:rPr>
            </w:pPr>
            <w:r>
              <w:rPr>
                <w:rFonts w:ascii="Times New Roman" w:hAnsi="Times New Roman"/>
                <w:color w:val="000000"/>
              </w:rPr>
              <w:t>1</w:t>
            </w:r>
          </w:p>
        </w:tc>
        <w:tc>
          <w:tcPr>
            <w:tcW w:w="11250" w:type="dxa"/>
          </w:tcPr>
          <w:p w14:paraId="649BD8AD" w14:textId="50BC6749" w:rsidR="00CB1408" w:rsidRPr="00C65B71" w:rsidRDefault="00CB1408" w:rsidP="00C65B71">
            <w:pPr>
              <w:spacing w:after="0" w:line="240" w:lineRule="auto"/>
              <w:rPr>
                <w:rFonts w:ascii="Times New Roman" w:hAnsi="Times New Roman"/>
                <w:color w:val="000000"/>
              </w:rPr>
            </w:pPr>
            <w:r>
              <w:rPr>
                <w:rFonts w:ascii="Times New Roman" w:hAnsi="Times New Roman"/>
                <w:color w:val="000000"/>
              </w:rPr>
              <w:t xml:space="preserve">12U.3(a): </w:t>
            </w:r>
            <w:r w:rsidRPr="00C65B71">
              <w:rPr>
                <w:rFonts w:ascii="Times New Roman" w:hAnsi="Times New Roman"/>
                <w:color w:val="000000"/>
              </w:rPr>
              <w:t>Each Contractor and Subcontractor, regarding any Worker, shall comply with all human and labor rights and labor standards imposed by treaty or law in the country in which the Goods are made or assembled, and shall not engage in Sweatshop Labor.</w:t>
            </w:r>
          </w:p>
        </w:tc>
        <w:tc>
          <w:tcPr>
            <w:tcW w:w="630" w:type="dxa"/>
          </w:tcPr>
          <w:p w14:paraId="2B3920FE" w14:textId="77777777" w:rsidR="00CB1408" w:rsidRPr="00F83CB0" w:rsidRDefault="00CB1408" w:rsidP="000F442D">
            <w:pPr>
              <w:spacing w:after="0" w:line="240" w:lineRule="auto"/>
              <w:rPr>
                <w:rFonts w:ascii="Times New Roman" w:hAnsi="Times New Roman"/>
              </w:rPr>
            </w:pPr>
          </w:p>
        </w:tc>
        <w:tc>
          <w:tcPr>
            <w:tcW w:w="630" w:type="dxa"/>
          </w:tcPr>
          <w:p w14:paraId="49D452C4" w14:textId="5F8C7A35" w:rsidR="00CB1408" w:rsidRPr="00F83CB0" w:rsidRDefault="00CB1408" w:rsidP="000F442D">
            <w:pPr>
              <w:spacing w:after="0" w:line="240" w:lineRule="auto"/>
              <w:rPr>
                <w:rFonts w:ascii="Times New Roman" w:hAnsi="Times New Roman"/>
              </w:rPr>
            </w:pPr>
          </w:p>
        </w:tc>
      </w:tr>
      <w:tr w:rsidR="00CB1408" w:rsidRPr="00F83CB0" w14:paraId="6A38A325" w14:textId="77777777" w:rsidTr="004D2C55">
        <w:tc>
          <w:tcPr>
            <w:tcW w:w="355" w:type="dxa"/>
          </w:tcPr>
          <w:p w14:paraId="3FCB583D" w14:textId="072F0C1B" w:rsidR="00CB1408" w:rsidRPr="00767656" w:rsidRDefault="00CB1408" w:rsidP="00767656">
            <w:pPr>
              <w:spacing w:after="0" w:line="240" w:lineRule="auto"/>
              <w:rPr>
                <w:rFonts w:ascii="Times New Roman" w:hAnsi="Times New Roman"/>
                <w:color w:val="000000"/>
              </w:rPr>
            </w:pPr>
            <w:r>
              <w:rPr>
                <w:rFonts w:ascii="Times New Roman" w:hAnsi="Times New Roman"/>
                <w:color w:val="000000"/>
              </w:rPr>
              <w:t>2</w:t>
            </w:r>
          </w:p>
        </w:tc>
        <w:tc>
          <w:tcPr>
            <w:tcW w:w="11250" w:type="dxa"/>
          </w:tcPr>
          <w:p w14:paraId="5F57E43D" w14:textId="7EA4E046" w:rsidR="00CB1408" w:rsidRPr="00C65B71" w:rsidRDefault="00CB1408" w:rsidP="00C65B71">
            <w:pPr>
              <w:spacing w:after="0" w:line="240" w:lineRule="auto"/>
              <w:rPr>
                <w:rFonts w:ascii="Times New Roman" w:hAnsi="Times New Roman"/>
                <w:color w:val="000000"/>
              </w:rPr>
            </w:pPr>
            <w:r>
              <w:rPr>
                <w:rFonts w:ascii="Times New Roman" w:hAnsi="Times New Roman"/>
                <w:color w:val="000000"/>
              </w:rPr>
              <w:t xml:space="preserve">12U.3(b):  </w:t>
            </w:r>
            <w:r w:rsidRPr="00C65B71">
              <w:rPr>
                <w:rFonts w:ascii="Times New Roman" w:hAnsi="Times New Roman"/>
                <w:color w:val="000000"/>
              </w:rPr>
              <w:t xml:space="preserve">Each Contractor and Subcontractor shall pay at least the following minimum wages to Workers: </w:t>
            </w:r>
          </w:p>
          <w:p w14:paraId="1275ABC5" w14:textId="1F093C40" w:rsidR="00CB1408" w:rsidRPr="00F83CB0" w:rsidRDefault="00CB1408" w:rsidP="00C65B71">
            <w:pPr>
              <w:pStyle w:val="ListParagraph"/>
              <w:numPr>
                <w:ilvl w:val="1"/>
                <w:numId w:val="8"/>
              </w:numPr>
              <w:spacing w:after="0" w:line="240" w:lineRule="auto"/>
              <w:ind w:left="346"/>
              <w:rPr>
                <w:rFonts w:ascii="Times New Roman" w:hAnsi="Times New Roman"/>
                <w:color w:val="000000"/>
              </w:rPr>
            </w:pPr>
            <w:r w:rsidRPr="00F83CB0">
              <w:rPr>
                <w:rFonts w:ascii="Times New Roman" w:hAnsi="Times New Roman"/>
                <w:color w:val="000000"/>
              </w:rPr>
              <w:t xml:space="preserve">to Workers working in the United States a base hourly wage, to be set and adjusted annually by the Director, to produce for 2,080 hours worked, an annual income equal to or greater than the U.S. Department of Health and Human Services most recent poverty guidelines for a family of three plus an additional 20 percent of the wage level paid, including without limitation amounts paid as hourly wages or health benefits or retirement benefits; and </w:t>
            </w:r>
          </w:p>
          <w:p w14:paraId="26C88FC3" w14:textId="1527C301" w:rsidR="00CB1408" w:rsidRPr="00C65B71" w:rsidRDefault="00CB1408" w:rsidP="00C65B71">
            <w:pPr>
              <w:pStyle w:val="ListParagraph"/>
              <w:numPr>
                <w:ilvl w:val="1"/>
                <w:numId w:val="8"/>
              </w:numPr>
              <w:spacing w:after="0" w:line="240" w:lineRule="auto"/>
              <w:ind w:left="346"/>
              <w:rPr>
                <w:rFonts w:ascii="Times New Roman" w:hAnsi="Times New Roman"/>
                <w:color w:val="000000"/>
              </w:rPr>
            </w:pPr>
            <w:r w:rsidRPr="00F83CB0">
              <w:rPr>
                <w:rFonts w:ascii="Times New Roman" w:hAnsi="Times New Roman"/>
                <w:color w:val="000000"/>
              </w:rPr>
              <w:t xml:space="preserve">for Workers working in countries other than the United States, a wage, to be set and adjusted annually by the Director, that shall be comparable to the wage for domestic manufacturers established above, adjusted to reflect the country's level of economic development by using the World Bank's most recent Gross National Income </w:t>
            </w:r>
            <w:proofErr w:type="gramStart"/>
            <w:r w:rsidRPr="00F83CB0">
              <w:rPr>
                <w:rFonts w:ascii="Times New Roman" w:hAnsi="Times New Roman"/>
                <w:color w:val="000000"/>
              </w:rPr>
              <w:t>per capita</w:t>
            </w:r>
            <w:proofErr w:type="gramEnd"/>
            <w:r w:rsidRPr="00F83CB0">
              <w:rPr>
                <w:rFonts w:ascii="Times New Roman" w:hAnsi="Times New Roman"/>
                <w:color w:val="000000"/>
              </w:rPr>
              <w:t xml:space="preserve"> Purchasing Power Parity Index</w:t>
            </w:r>
            <w:r>
              <w:rPr>
                <w:rFonts w:ascii="Times New Roman" w:hAnsi="Times New Roman"/>
                <w:color w:val="000000"/>
              </w:rPr>
              <w:t>.</w:t>
            </w:r>
          </w:p>
        </w:tc>
        <w:tc>
          <w:tcPr>
            <w:tcW w:w="630" w:type="dxa"/>
          </w:tcPr>
          <w:p w14:paraId="09B967A0" w14:textId="77777777" w:rsidR="00CB1408" w:rsidRPr="00F83CB0" w:rsidRDefault="00CB1408" w:rsidP="000F442D">
            <w:pPr>
              <w:spacing w:after="0" w:line="240" w:lineRule="auto"/>
              <w:rPr>
                <w:rFonts w:ascii="Times New Roman" w:hAnsi="Times New Roman"/>
              </w:rPr>
            </w:pPr>
          </w:p>
        </w:tc>
        <w:tc>
          <w:tcPr>
            <w:tcW w:w="630" w:type="dxa"/>
          </w:tcPr>
          <w:p w14:paraId="773FEB73" w14:textId="65AF1B5B" w:rsidR="00CB1408" w:rsidRPr="00F83CB0" w:rsidRDefault="00CB1408" w:rsidP="000F442D">
            <w:pPr>
              <w:spacing w:after="0" w:line="240" w:lineRule="auto"/>
              <w:rPr>
                <w:rFonts w:ascii="Times New Roman" w:hAnsi="Times New Roman"/>
              </w:rPr>
            </w:pPr>
          </w:p>
        </w:tc>
      </w:tr>
      <w:tr w:rsidR="00CB1408" w:rsidRPr="00F83CB0" w14:paraId="0ABB809C" w14:textId="77777777" w:rsidTr="00F4325B">
        <w:tc>
          <w:tcPr>
            <w:tcW w:w="355" w:type="dxa"/>
          </w:tcPr>
          <w:p w14:paraId="154FA4D0" w14:textId="32F02EFE" w:rsidR="00CB1408" w:rsidRPr="00767656" w:rsidRDefault="00CB1408" w:rsidP="00767656">
            <w:pPr>
              <w:spacing w:after="0" w:line="240" w:lineRule="auto"/>
              <w:rPr>
                <w:rFonts w:ascii="Times New Roman" w:hAnsi="Times New Roman"/>
                <w:color w:val="000000"/>
              </w:rPr>
            </w:pPr>
            <w:r>
              <w:rPr>
                <w:rFonts w:ascii="Times New Roman" w:hAnsi="Times New Roman"/>
                <w:color w:val="000000"/>
              </w:rPr>
              <w:t>3</w:t>
            </w:r>
          </w:p>
        </w:tc>
        <w:tc>
          <w:tcPr>
            <w:tcW w:w="11250" w:type="dxa"/>
          </w:tcPr>
          <w:p w14:paraId="19D7B2C3" w14:textId="61AB7012" w:rsidR="00CB1408" w:rsidRPr="00C65B71" w:rsidRDefault="00CB1408" w:rsidP="00C65B71">
            <w:pPr>
              <w:spacing w:after="0" w:line="240" w:lineRule="auto"/>
              <w:rPr>
                <w:rFonts w:ascii="Times New Roman" w:hAnsi="Times New Roman"/>
                <w:color w:val="000000"/>
              </w:rPr>
            </w:pPr>
            <w:r>
              <w:rPr>
                <w:rFonts w:ascii="Times New Roman" w:hAnsi="Times New Roman"/>
                <w:color w:val="000000"/>
              </w:rPr>
              <w:t xml:space="preserve">12U.3(d): </w:t>
            </w:r>
            <w:r w:rsidRPr="00C65B71">
              <w:rPr>
                <w:rFonts w:ascii="Times New Roman" w:hAnsi="Times New Roman"/>
                <w:color w:val="000000"/>
              </w:rPr>
              <w:t>Each Contractor and Subcontractor shall keep or cause to be kept for a period of not less than three years from the date of the expiration or termination of the term of the Contract, basic payroll and time records for each Worker, and copies of any tax records filed with a governmental entity during the term. Such records shall include the following for each Worker: (a) name and job classification; (b) a general description of the work the Worker performed each day and the rate of pay (including rates of contributions for, or costs assumed to provide fringe benefits); and (c) the daily and weekly number of hours worked, deductions made; and (d) any actual wages paid.</w:t>
            </w:r>
          </w:p>
        </w:tc>
        <w:tc>
          <w:tcPr>
            <w:tcW w:w="630" w:type="dxa"/>
          </w:tcPr>
          <w:p w14:paraId="47120ADB" w14:textId="77777777" w:rsidR="00CB1408" w:rsidRPr="00F83CB0" w:rsidRDefault="00CB1408" w:rsidP="000F442D">
            <w:pPr>
              <w:spacing w:after="0" w:line="240" w:lineRule="auto"/>
              <w:rPr>
                <w:rFonts w:ascii="Times New Roman" w:hAnsi="Times New Roman"/>
              </w:rPr>
            </w:pPr>
          </w:p>
        </w:tc>
        <w:tc>
          <w:tcPr>
            <w:tcW w:w="630" w:type="dxa"/>
          </w:tcPr>
          <w:p w14:paraId="02F1A109" w14:textId="11C4D452" w:rsidR="00CB1408" w:rsidRPr="00F83CB0" w:rsidRDefault="00CB1408" w:rsidP="000F442D">
            <w:pPr>
              <w:spacing w:after="0" w:line="240" w:lineRule="auto"/>
              <w:rPr>
                <w:rFonts w:ascii="Times New Roman" w:hAnsi="Times New Roman"/>
              </w:rPr>
            </w:pPr>
          </w:p>
        </w:tc>
      </w:tr>
      <w:tr w:rsidR="00CB1408" w:rsidRPr="00F83CB0" w14:paraId="6A5363E5" w14:textId="77777777" w:rsidTr="00B85F74">
        <w:tc>
          <w:tcPr>
            <w:tcW w:w="355" w:type="dxa"/>
          </w:tcPr>
          <w:p w14:paraId="52BBAF28" w14:textId="43479AAE" w:rsidR="00CB1408" w:rsidRPr="00767656" w:rsidRDefault="00CB1408" w:rsidP="00767656">
            <w:pPr>
              <w:spacing w:after="0" w:line="240" w:lineRule="auto"/>
              <w:rPr>
                <w:rFonts w:ascii="Times New Roman" w:hAnsi="Times New Roman"/>
                <w:color w:val="000000"/>
              </w:rPr>
            </w:pPr>
            <w:r>
              <w:rPr>
                <w:rFonts w:ascii="Times New Roman" w:hAnsi="Times New Roman"/>
                <w:color w:val="000000"/>
              </w:rPr>
              <w:t>4</w:t>
            </w:r>
          </w:p>
        </w:tc>
        <w:tc>
          <w:tcPr>
            <w:tcW w:w="11250" w:type="dxa"/>
          </w:tcPr>
          <w:p w14:paraId="053B617C" w14:textId="77777777" w:rsidR="00CB1408" w:rsidRPr="00C65B71" w:rsidRDefault="00CB1408" w:rsidP="002F380F">
            <w:pPr>
              <w:spacing w:after="0" w:line="240" w:lineRule="auto"/>
              <w:rPr>
                <w:rFonts w:ascii="Times New Roman" w:hAnsi="Times New Roman"/>
                <w:color w:val="000000"/>
              </w:rPr>
            </w:pPr>
            <w:r>
              <w:rPr>
                <w:rFonts w:ascii="Times New Roman" w:hAnsi="Times New Roman"/>
                <w:color w:val="000000"/>
              </w:rPr>
              <w:t xml:space="preserve">12U.3(e): </w:t>
            </w:r>
            <w:r w:rsidRPr="00C65B71">
              <w:rPr>
                <w:rFonts w:ascii="Times New Roman" w:hAnsi="Times New Roman"/>
                <w:color w:val="000000"/>
              </w:rPr>
              <w:t>Each Contractor and Subcontractor shall maintain weekly certified payroll records for submission to the Office of Contract Administration, the Office of Labor Standards Enforcement, or the Director's designee or other authorized officers or agents of the City and County upon demand. The Contractor shall be responsible for submitting the payroll records of its Subcontractors, although Subcontractors shall submit such records directly to the City and County upon request. All certified payroll records shall be accompanied by a statement signed by the Contractor, or Subcontractor if requested by the City and County to submit the records, stating that the records are complete and correct.</w:t>
            </w:r>
          </w:p>
        </w:tc>
        <w:tc>
          <w:tcPr>
            <w:tcW w:w="630" w:type="dxa"/>
          </w:tcPr>
          <w:p w14:paraId="20507BA9" w14:textId="77777777" w:rsidR="00CB1408" w:rsidRPr="00F83CB0" w:rsidRDefault="00CB1408" w:rsidP="002F380F">
            <w:pPr>
              <w:spacing w:after="0" w:line="240" w:lineRule="auto"/>
              <w:rPr>
                <w:rFonts w:ascii="Times New Roman" w:hAnsi="Times New Roman"/>
              </w:rPr>
            </w:pPr>
          </w:p>
        </w:tc>
        <w:tc>
          <w:tcPr>
            <w:tcW w:w="630" w:type="dxa"/>
          </w:tcPr>
          <w:p w14:paraId="52177E41" w14:textId="354E84FC" w:rsidR="00CB1408" w:rsidRPr="00F83CB0" w:rsidRDefault="00CB1408" w:rsidP="002F380F">
            <w:pPr>
              <w:spacing w:after="0" w:line="240" w:lineRule="auto"/>
              <w:rPr>
                <w:rFonts w:ascii="Times New Roman" w:hAnsi="Times New Roman"/>
              </w:rPr>
            </w:pPr>
          </w:p>
        </w:tc>
      </w:tr>
      <w:tr w:rsidR="00CB1408" w:rsidRPr="00F83CB0" w14:paraId="1E9B444A" w14:textId="77777777" w:rsidTr="007B1045">
        <w:trPr>
          <w:trHeight w:val="935"/>
        </w:trPr>
        <w:tc>
          <w:tcPr>
            <w:tcW w:w="355" w:type="dxa"/>
          </w:tcPr>
          <w:p w14:paraId="689C4B9A" w14:textId="2D05E396" w:rsidR="00CB1408" w:rsidRPr="00767656" w:rsidRDefault="00CB1408" w:rsidP="00767656">
            <w:pPr>
              <w:spacing w:after="0" w:line="240" w:lineRule="auto"/>
              <w:rPr>
                <w:rFonts w:ascii="Times New Roman" w:hAnsi="Times New Roman"/>
                <w:color w:val="000000"/>
              </w:rPr>
            </w:pPr>
            <w:r>
              <w:rPr>
                <w:rFonts w:ascii="Times New Roman" w:hAnsi="Times New Roman"/>
                <w:color w:val="000000"/>
              </w:rPr>
              <w:t>5</w:t>
            </w:r>
          </w:p>
        </w:tc>
        <w:tc>
          <w:tcPr>
            <w:tcW w:w="11250" w:type="dxa"/>
          </w:tcPr>
          <w:p w14:paraId="4F0D541F" w14:textId="77777777" w:rsidR="00CB1408" w:rsidRPr="00C65B71" w:rsidRDefault="00CB1408" w:rsidP="002F380F">
            <w:pPr>
              <w:spacing w:after="0" w:line="240" w:lineRule="auto"/>
              <w:rPr>
                <w:rFonts w:ascii="Times New Roman" w:hAnsi="Times New Roman"/>
                <w:color w:val="000000"/>
              </w:rPr>
            </w:pPr>
            <w:r>
              <w:rPr>
                <w:rFonts w:ascii="Times New Roman" w:hAnsi="Times New Roman"/>
                <w:color w:val="000000"/>
              </w:rPr>
              <w:t xml:space="preserve">12U.3(f): </w:t>
            </w:r>
            <w:r w:rsidRPr="00C65B71">
              <w:rPr>
                <w:rFonts w:ascii="Times New Roman" w:hAnsi="Times New Roman"/>
                <w:color w:val="000000"/>
              </w:rPr>
              <w:t xml:space="preserve">All records required to be maintained by the </w:t>
            </w:r>
            <w:proofErr w:type="spellStart"/>
            <w:r w:rsidRPr="00C65B71">
              <w:rPr>
                <w:rFonts w:ascii="Times New Roman" w:hAnsi="Times New Roman"/>
                <w:color w:val="000000"/>
              </w:rPr>
              <w:t>Sweatfree</w:t>
            </w:r>
            <w:proofErr w:type="spellEnd"/>
            <w:r w:rsidRPr="00C65B71">
              <w:rPr>
                <w:rFonts w:ascii="Times New Roman" w:hAnsi="Times New Roman"/>
                <w:color w:val="000000"/>
              </w:rPr>
              <w:t xml:space="preserve"> Ordinance shall at all times be open to inspection and examination of the duly authorized officers and agents of the City and County of San Francisco.</w:t>
            </w:r>
          </w:p>
        </w:tc>
        <w:tc>
          <w:tcPr>
            <w:tcW w:w="630" w:type="dxa"/>
          </w:tcPr>
          <w:p w14:paraId="48BEFE1F" w14:textId="77777777" w:rsidR="00CB1408" w:rsidRPr="00F83CB0" w:rsidRDefault="00CB1408" w:rsidP="002F380F">
            <w:pPr>
              <w:spacing w:after="0" w:line="240" w:lineRule="auto"/>
              <w:rPr>
                <w:rFonts w:ascii="Times New Roman" w:hAnsi="Times New Roman"/>
              </w:rPr>
            </w:pPr>
          </w:p>
        </w:tc>
        <w:tc>
          <w:tcPr>
            <w:tcW w:w="630" w:type="dxa"/>
          </w:tcPr>
          <w:p w14:paraId="4D6108CB" w14:textId="632976CA" w:rsidR="00CB1408" w:rsidRPr="00F83CB0" w:rsidRDefault="00CB1408" w:rsidP="002F380F">
            <w:pPr>
              <w:spacing w:after="0" w:line="240" w:lineRule="auto"/>
              <w:rPr>
                <w:rFonts w:ascii="Times New Roman" w:hAnsi="Times New Roman"/>
              </w:rPr>
            </w:pPr>
          </w:p>
        </w:tc>
      </w:tr>
    </w:tbl>
    <w:p w14:paraId="667B238C" w14:textId="1D0FA04E" w:rsidR="000A783B" w:rsidRDefault="000502D9">
      <w:r>
        <w:br w:type="page"/>
      </w:r>
    </w:p>
    <w:tbl>
      <w:tblPr>
        <w:tblStyle w:val="TableGrid"/>
        <w:tblW w:w="12865" w:type="dxa"/>
        <w:tblLook w:val="04A0" w:firstRow="1" w:lastRow="0" w:firstColumn="1" w:lastColumn="0" w:noHBand="0" w:noVBand="1"/>
      </w:tblPr>
      <w:tblGrid>
        <w:gridCol w:w="436"/>
        <w:gridCol w:w="11169"/>
        <w:gridCol w:w="630"/>
        <w:gridCol w:w="630"/>
      </w:tblGrid>
      <w:tr w:rsidR="000A783B" w:rsidRPr="000D6CB7" w14:paraId="17B18199" w14:textId="77777777" w:rsidTr="00CB1408">
        <w:tc>
          <w:tcPr>
            <w:tcW w:w="436" w:type="dxa"/>
            <w:shd w:val="clear" w:color="auto" w:fill="1F4E79" w:themeFill="accent1" w:themeFillShade="80"/>
          </w:tcPr>
          <w:p w14:paraId="422F2C43" w14:textId="77777777" w:rsidR="000A783B" w:rsidRPr="000D6CB7" w:rsidRDefault="000A783B" w:rsidP="000625B5">
            <w:pPr>
              <w:spacing w:after="0" w:line="240" w:lineRule="auto"/>
              <w:jc w:val="center"/>
              <w:rPr>
                <w:rFonts w:ascii="Times New Roman" w:hAnsi="Times New Roman"/>
                <w:b/>
                <w:color w:val="FFFFFF" w:themeColor="background1"/>
              </w:rPr>
            </w:pPr>
          </w:p>
        </w:tc>
        <w:tc>
          <w:tcPr>
            <w:tcW w:w="11169" w:type="dxa"/>
            <w:shd w:val="clear" w:color="auto" w:fill="1F4E79" w:themeFill="accent1" w:themeFillShade="80"/>
          </w:tcPr>
          <w:p w14:paraId="68107BA0" w14:textId="10B31B68" w:rsidR="000A783B" w:rsidRPr="000D6CB7" w:rsidRDefault="000A783B" w:rsidP="000625B5">
            <w:pPr>
              <w:spacing w:after="0" w:line="240" w:lineRule="auto"/>
              <w:jc w:val="center"/>
              <w:rPr>
                <w:rFonts w:ascii="Times New Roman" w:hAnsi="Times New Roman"/>
                <w:b/>
                <w:color w:val="FFFFFF" w:themeColor="background1"/>
              </w:rPr>
            </w:pPr>
            <w:r w:rsidRPr="000D6CB7">
              <w:rPr>
                <w:rFonts w:ascii="Times New Roman" w:hAnsi="Times New Roman"/>
                <w:b/>
                <w:color w:val="FFFFFF" w:themeColor="background1"/>
              </w:rPr>
              <w:t>Requirement</w:t>
            </w:r>
            <w:r>
              <w:rPr>
                <w:rFonts w:ascii="Times New Roman" w:hAnsi="Times New Roman"/>
                <w:b/>
                <w:color w:val="FFFFFF" w:themeColor="background1"/>
              </w:rPr>
              <w:t xml:space="preserve"> from the San Francisco </w:t>
            </w:r>
            <w:proofErr w:type="spellStart"/>
            <w:r>
              <w:rPr>
                <w:rFonts w:ascii="Times New Roman" w:hAnsi="Times New Roman"/>
                <w:b/>
                <w:color w:val="FFFFFF" w:themeColor="background1"/>
              </w:rPr>
              <w:t>Sweatfree</w:t>
            </w:r>
            <w:proofErr w:type="spellEnd"/>
            <w:r>
              <w:rPr>
                <w:rFonts w:ascii="Times New Roman" w:hAnsi="Times New Roman"/>
                <w:b/>
                <w:color w:val="FFFFFF" w:themeColor="background1"/>
              </w:rPr>
              <w:t xml:space="preserve"> Ordinance</w:t>
            </w:r>
          </w:p>
        </w:tc>
        <w:tc>
          <w:tcPr>
            <w:tcW w:w="1260" w:type="dxa"/>
            <w:gridSpan w:val="2"/>
            <w:shd w:val="clear" w:color="auto" w:fill="1F4E79" w:themeFill="accent1" w:themeFillShade="80"/>
          </w:tcPr>
          <w:p w14:paraId="1519BE98" w14:textId="239FCA33" w:rsidR="000A783B" w:rsidRPr="000D6CB7" w:rsidRDefault="004C4070" w:rsidP="000A783B">
            <w:pPr>
              <w:spacing w:after="0" w:line="240" w:lineRule="auto"/>
              <w:rPr>
                <w:rFonts w:ascii="Times New Roman" w:hAnsi="Times New Roman"/>
                <w:b/>
                <w:color w:val="FFFFFF" w:themeColor="background1"/>
              </w:rPr>
            </w:pPr>
            <w:r>
              <w:rPr>
                <w:rFonts w:ascii="Times New Roman" w:hAnsi="Times New Roman"/>
                <w:b/>
                <w:color w:val="FFFFFF" w:themeColor="background1"/>
              </w:rPr>
              <w:t xml:space="preserve"> </w:t>
            </w:r>
            <w:r w:rsidR="000A783B">
              <w:rPr>
                <w:rFonts w:ascii="Times New Roman" w:hAnsi="Times New Roman"/>
                <w:b/>
                <w:color w:val="FFFFFF" w:themeColor="background1"/>
              </w:rPr>
              <w:t>YES</w:t>
            </w:r>
            <w:r w:rsidR="00D37BBE">
              <w:rPr>
                <w:rFonts w:ascii="Times New Roman" w:hAnsi="Times New Roman"/>
                <w:b/>
                <w:color w:val="FFFFFF" w:themeColor="background1"/>
              </w:rPr>
              <w:t xml:space="preserve"> </w:t>
            </w:r>
            <w:r w:rsidR="000A783B">
              <w:rPr>
                <w:rFonts w:ascii="Times New Roman" w:hAnsi="Times New Roman"/>
                <w:b/>
                <w:color w:val="FFFFFF" w:themeColor="background1"/>
              </w:rPr>
              <w:t>/</w:t>
            </w:r>
            <w:r w:rsidR="00D37BBE">
              <w:rPr>
                <w:rFonts w:ascii="Times New Roman" w:hAnsi="Times New Roman"/>
                <w:b/>
                <w:color w:val="FFFFFF" w:themeColor="background1"/>
              </w:rPr>
              <w:t xml:space="preserve"> </w:t>
            </w:r>
            <w:r w:rsidR="000A783B">
              <w:rPr>
                <w:rFonts w:ascii="Times New Roman" w:hAnsi="Times New Roman"/>
                <w:b/>
                <w:color w:val="FFFFFF" w:themeColor="background1"/>
              </w:rPr>
              <w:t>NO</w:t>
            </w:r>
          </w:p>
        </w:tc>
      </w:tr>
      <w:tr w:rsidR="00CB1408" w:rsidRPr="00F83CB0" w14:paraId="0C722EA9" w14:textId="77777777" w:rsidTr="004B474C">
        <w:tc>
          <w:tcPr>
            <w:tcW w:w="436" w:type="dxa"/>
          </w:tcPr>
          <w:p w14:paraId="6559B9B1" w14:textId="2ADB2C41" w:rsidR="00CB1408" w:rsidRPr="00767656" w:rsidRDefault="00CB1408" w:rsidP="00767656">
            <w:pPr>
              <w:spacing w:after="0" w:line="240" w:lineRule="auto"/>
              <w:rPr>
                <w:rFonts w:ascii="Times New Roman" w:hAnsi="Times New Roman"/>
                <w:color w:val="000000"/>
              </w:rPr>
            </w:pPr>
            <w:r>
              <w:rPr>
                <w:rFonts w:ascii="Times New Roman" w:hAnsi="Times New Roman"/>
                <w:color w:val="000000"/>
              </w:rPr>
              <w:t>6</w:t>
            </w:r>
          </w:p>
        </w:tc>
        <w:tc>
          <w:tcPr>
            <w:tcW w:w="11169" w:type="dxa"/>
          </w:tcPr>
          <w:p w14:paraId="52F5259B" w14:textId="733BA150" w:rsidR="00CB1408" w:rsidRPr="00C65B71" w:rsidRDefault="00CB1408" w:rsidP="00C65B71">
            <w:pPr>
              <w:spacing w:after="0" w:line="240" w:lineRule="auto"/>
              <w:rPr>
                <w:rFonts w:ascii="Times New Roman" w:hAnsi="Times New Roman"/>
              </w:rPr>
            </w:pPr>
            <w:r>
              <w:rPr>
                <w:rFonts w:ascii="Times New Roman" w:hAnsi="Times New Roman"/>
                <w:color w:val="000000"/>
              </w:rPr>
              <w:t xml:space="preserve">12U.3(g): </w:t>
            </w:r>
            <w:r w:rsidRPr="00C65B71">
              <w:rPr>
                <w:rFonts w:ascii="Times New Roman" w:hAnsi="Times New Roman"/>
                <w:color w:val="000000"/>
              </w:rPr>
              <w:t>All Contractors and Subcontractors shall comply with the overtime laws and regulations applicable to their Workers. In the absence of a law setting overtime compensation, overtime hours shall be compensated at the rate of one-and-one-half times the regular hourly compensation rate. All overtime hours worked beyond 48 hours of working time per work week shall be worked voluntarily, except mandatory overtime above that 48-hour mark is permitted if each of the following conditions is satisfied: (1) the law of the country of manufacture permits mandatory overtime, (2) the manufacturing facility is party to a collective bargaining agreement that permits mandatory overtime, and (3) the mandatory overtime hours are worked in conformance with the collective bargaining agreement.</w:t>
            </w:r>
          </w:p>
        </w:tc>
        <w:tc>
          <w:tcPr>
            <w:tcW w:w="630" w:type="dxa"/>
          </w:tcPr>
          <w:p w14:paraId="33CE2021" w14:textId="77777777" w:rsidR="00CB1408" w:rsidRPr="00F83CB0" w:rsidRDefault="00CB1408" w:rsidP="000F442D">
            <w:pPr>
              <w:spacing w:after="0" w:line="240" w:lineRule="auto"/>
              <w:rPr>
                <w:rFonts w:ascii="Times New Roman" w:hAnsi="Times New Roman"/>
              </w:rPr>
            </w:pPr>
          </w:p>
        </w:tc>
        <w:tc>
          <w:tcPr>
            <w:tcW w:w="630" w:type="dxa"/>
          </w:tcPr>
          <w:p w14:paraId="21B08886" w14:textId="72AB61A6" w:rsidR="00CB1408" w:rsidRPr="00F83CB0" w:rsidRDefault="00CB1408" w:rsidP="000F442D">
            <w:pPr>
              <w:spacing w:after="0" w:line="240" w:lineRule="auto"/>
              <w:rPr>
                <w:rFonts w:ascii="Times New Roman" w:hAnsi="Times New Roman"/>
              </w:rPr>
            </w:pPr>
          </w:p>
        </w:tc>
      </w:tr>
      <w:tr w:rsidR="00CB1408" w:rsidRPr="00F83CB0" w14:paraId="19092854" w14:textId="77777777" w:rsidTr="0062694E">
        <w:tc>
          <w:tcPr>
            <w:tcW w:w="436" w:type="dxa"/>
          </w:tcPr>
          <w:p w14:paraId="29E94944" w14:textId="353D92A1" w:rsidR="00CB1408" w:rsidRPr="00767656" w:rsidRDefault="00CB1408" w:rsidP="00767656">
            <w:pPr>
              <w:spacing w:after="0" w:line="240" w:lineRule="auto"/>
              <w:rPr>
                <w:rFonts w:ascii="Times New Roman" w:hAnsi="Times New Roman"/>
                <w:color w:val="000000"/>
              </w:rPr>
            </w:pPr>
            <w:r>
              <w:rPr>
                <w:rFonts w:ascii="Times New Roman" w:hAnsi="Times New Roman"/>
                <w:color w:val="000000"/>
              </w:rPr>
              <w:t>7</w:t>
            </w:r>
          </w:p>
        </w:tc>
        <w:tc>
          <w:tcPr>
            <w:tcW w:w="11169" w:type="dxa"/>
          </w:tcPr>
          <w:p w14:paraId="1374C2CB" w14:textId="149DF515" w:rsidR="00CB1408" w:rsidRPr="00C65B71" w:rsidRDefault="00CB1408" w:rsidP="00C65B71">
            <w:pPr>
              <w:spacing w:after="0" w:line="240" w:lineRule="auto"/>
              <w:rPr>
                <w:rFonts w:ascii="Times New Roman" w:hAnsi="Times New Roman"/>
                <w:color w:val="000000"/>
              </w:rPr>
            </w:pPr>
            <w:r>
              <w:rPr>
                <w:rFonts w:ascii="Times New Roman" w:hAnsi="Times New Roman"/>
                <w:color w:val="000000"/>
              </w:rPr>
              <w:t xml:space="preserve">12U.3(h): </w:t>
            </w:r>
            <w:r w:rsidRPr="00C65B71">
              <w:rPr>
                <w:rFonts w:ascii="Times New Roman" w:hAnsi="Times New Roman"/>
                <w:color w:val="000000"/>
              </w:rPr>
              <w:t>No Contractor or Subcontractor shall subject any Worker to any physical, sexual, or other illegal harassment or abuse, including corporal punishment, illegal discrimination or retaliation for exercising his or her right to free speech and assembly or other rights protected under applicable labor or employment laws.</w:t>
            </w:r>
            <w:r w:rsidR="007804FB">
              <w:rPr>
                <w:rFonts w:ascii="Times New Roman" w:hAnsi="Times New Roman"/>
                <w:color w:val="000000"/>
              </w:rPr>
              <w:t xml:space="preserve">  </w:t>
            </w:r>
            <w:bookmarkStart w:id="0" w:name="_GoBack"/>
            <w:bookmarkEnd w:id="0"/>
          </w:p>
        </w:tc>
        <w:tc>
          <w:tcPr>
            <w:tcW w:w="630" w:type="dxa"/>
          </w:tcPr>
          <w:p w14:paraId="041A552A" w14:textId="77777777" w:rsidR="00CB1408" w:rsidRPr="00F83CB0" w:rsidRDefault="00CB1408" w:rsidP="000F442D">
            <w:pPr>
              <w:spacing w:after="0" w:line="240" w:lineRule="auto"/>
              <w:rPr>
                <w:rFonts w:ascii="Times New Roman" w:hAnsi="Times New Roman"/>
              </w:rPr>
            </w:pPr>
          </w:p>
        </w:tc>
        <w:tc>
          <w:tcPr>
            <w:tcW w:w="630" w:type="dxa"/>
          </w:tcPr>
          <w:p w14:paraId="01619E79" w14:textId="347192D2" w:rsidR="00CB1408" w:rsidRPr="00F83CB0" w:rsidRDefault="00CB1408" w:rsidP="000F442D">
            <w:pPr>
              <w:spacing w:after="0" w:line="240" w:lineRule="auto"/>
              <w:rPr>
                <w:rFonts w:ascii="Times New Roman" w:hAnsi="Times New Roman"/>
              </w:rPr>
            </w:pPr>
          </w:p>
        </w:tc>
      </w:tr>
      <w:tr w:rsidR="00CB1408" w:rsidRPr="00F83CB0" w14:paraId="72FC7535" w14:textId="77777777" w:rsidTr="004E6793">
        <w:trPr>
          <w:trHeight w:val="503"/>
        </w:trPr>
        <w:tc>
          <w:tcPr>
            <w:tcW w:w="436" w:type="dxa"/>
          </w:tcPr>
          <w:p w14:paraId="77CC5C03" w14:textId="162F07BD" w:rsidR="00CB1408" w:rsidRPr="00767656" w:rsidRDefault="00CB1408" w:rsidP="00767656">
            <w:pPr>
              <w:spacing w:after="0" w:line="240" w:lineRule="auto"/>
              <w:rPr>
                <w:rFonts w:ascii="Times New Roman" w:hAnsi="Times New Roman"/>
                <w:color w:val="000000"/>
              </w:rPr>
            </w:pPr>
            <w:r>
              <w:rPr>
                <w:rFonts w:ascii="Times New Roman" w:hAnsi="Times New Roman"/>
                <w:color w:val="000000"/>
              </w:rPr>
              <w:t>8</w:t>
            </w:r>
          </w:p>
        </w:tc>
        <w:tc>
          <w:tcPr>
            <w:tcW w:w="11169" w:type="dxa"/>
          </w:tcPr>
          <w:p w14:paraId="0F5CE3FB" w14:textId="1B374812" w:rsidR="00CB1408" w:rsidRPr="000A783B" w:rsidRDefault="00CB1408" w:rsidP="000A783B">
            <w:pPr>
              <w:spacing w:after="0" w:line="240" w:lineRule="auto"/>
              <w:rPr>
                <w:rFonts w:ascii="Times New Roman" w:hAnsi="Times New Roman"/>
                <w:color w:val="000000"/>
              </w:rPr>
            </w:pPr>
            <w:r>
              <w:rPr>
                <w:rFonts w:ascii="Times New Roman" w:hAnsi="Times New Roman"/>
                <w:color w:val="000000"/>
              </w:rPr>
              <w:t>12U.3(</w:t>
            </w:r>
            <w:proofErr w:type="spellStart"/>
            <w:r>
              <w:rPr>
                <w:rFonts w:ascii="Times New Roman" w:hAnsi="Times New Roman"/>
                <w:color w:val="000000"/>
              </w:rPr>
              <w:t>i</w:t>
            </w:r>
            <w:proofErr w:type="spellEnd"/>
            <w:r>
              <w:rPr>
                <w:rFonts w:ascii="Times New Roman" w:hAnsi="Times New Roman"/>
                <w:color w:val="000000"/>
              </w:rPr>
              <w:t xml:space="preserve">): </w:t>
            </w:r>
            <w:r w:rsidRPr="000A783B">
              <w:rPr>
                <w:rFonts w:ascii="Times New Roman" w:hAnsi="Times New Roman"/>
                <w:color w:val="000000"/>
              </w:rPr>
              <w:t>No Contractor or Subcontractor shall require or compel any Worker to use contraceptives or take pregnancy tests.</w:t>
            </w:r>
          </w:p>
        </w:tc>
        <w:tc>
          <w:tcPr>
            <w:tcW w:w="630" w:type="dxa"/>
          </w:tcPr>
          <w:p w14:paraId="57F15260" w14:textId="77777777" w:rsidR="00CB1408" w:rsidRPr="00F83CB0" w:rsidRDefault="00CB1408" w:rsidP="000F442D">
            <w:pPr>
              <w:spacing w:after="0" w:line="240" w:lineRule="auto"/>
              <w:rPr>
                <w:rFonts w:ascii="Times New Roman" w:hAnsi="Times New Roman"/>
              </w:rPr>
            </w:pPr>
          </w:p>
        </w:tc>
        <w:tc>
          <w:tcPr>
            <w:tcW w:w="630" w:type="dxa"/>
          </w:tcPr>
          <w:p w14:paraId="79A2BB68" w14:textId="396AF978" w:rsidR="00CB1408" w:rsidRPr="00F83CB0" w:rsidRDefault="00CB1408" w:rsidP="000F442D">
            <w:pPr>
              <w:spacing w:after="0" w:line="240" w:lineRule="auto"/>
              <w:rPr>
                <w:rFonts w:ascii="Times New Roman" w:hAnsi="Times New Roman"/>
              </w:rPr>
            </w:pPr>
          </w:p>
        </w:tc>
      </w:tr>
      <w:tr w:rsidR="00CB1408" w:rsidRPr="00F83CB0" w14:paraId="1F368215" w14:textId="77777777" w:rsidTr="001F2D3D">
        <w:trPr>
          <w:trHeight w:val="575"/>
        </w:trPr>
        <w:tc>
          <w:tcPr>
            <w:tcW w:w="436" w:type="dxa"/>
          </w:tcPr>
          <w:p w14:paraId="7DB2BCED" w14:textId="2548A64E" w:rsidR="00CB1408" w:rsidRPr="00767656" w:rsidRDefault="00CB1408" w:rsidP="00767656">
            <w:pPr>
              <w:spacing w:after="0" w:line="240" w:lineRule="auto"/>
              <w:rPr>
                <w:rFonts w:ascii="Times New Roman" w:hAnsi="Times New Roman"/>
                <w:color w:val="000000"/>
              </w:rPr>
            </w:pPr>
            <w:r>
              <w:rPr>
                <w:rFonts w:ascii="Times New Roman" w:hAnsi="Times New Roman"/>
                <w:color w:val="000000"/>
              </w:rPr>
              <w:t>9</w:t>
            </w:r>
          </w:p>
        </w:tc>
        <w:tc>
          <w:tcPr>
            <w:tcW w:w="11169" w:type="dxa"/>
          </w:tcPr>
          <w:p w14:paraId="309F1F9C" w14:textId="60ABB6FF" w:rsidR="00CB1408" w:rsidRPr="000A783B" w:rsidRDefault="00CB1408" w:rsidP="000A783B">
            <w:pPr>
              <w:spacing w:after="0" w:line="240" w:lineRule="auto"/>
              <w:rPr>
                <w:rFonts w:ascii="Times New Roman" w:hAnsi="Times New Roman"/>
                <w:color w:val="000000"/>
              </w:rPr>
            </w:pPr>
            <w:r>
              <w:rPr>
                <w:rFonts w:ascii="Times New Roman" w:hAnsi="Times New Roman"/>
                <w:color w:val="000000"/>
              </w:rPr>
              <w:t xml:space="preserve">12U.3(l): </w:t>
            </w:r>
            <w:r w:rsidRPr="000A783B">
              <w:rPr>
                <w:rFonts w:ascii="Times New Roman" w:hAnsi="Times New Roman"/>
                <w:color w:val="000000"/>
              </w:rPr>
              <w:t xml:space="preserve">Each Contractor and Subcontractor shall be responsible for ensuring the Subcontractor's compliance with the </w:t>
            </w:r>
            <w:proofErr w:type="spellStart"/>
            <w:r w:rsidRPr="000A783B">
              <w:rPr>
                <w:rFonts w:ascii="Times New Roman" w:hAnsi="Times New Roman"/>
                <w:color w:val="000000"/>
              </w:rPr>
              <w:t>Sweatfree</w:t>
            </w:r>
            <w:proofErr w:type="spellEnd"/>
            <w:r w:rsidRPr="000A783B">
              <w:rPr>
                <w:rFonts w:ascii="Times New Roman" w:hAnsi="Times New Roman"/>
                <w:color w:val="000000"/>
              </w:rPr>
              <w:t xml:space="preserve"> Ordinance.</w:t>
            </w:r>
          </w:p>
        </w:tc>
        <w:tc>
          <w:tcPr>
            <w:tcW w:w="630" w:type="dxa"/>
          </w:tcPr>
          <w:p w14:paraId="6522ED54" w14:textId="77777777" w:rsidR="00CB1408" w:rsidRPr="00F83CB0" w:rsidRDefault="00CB1408" w:rsidP="001D3C82">
            <w:pPr>
              <w:spacing w:after="0" w:line="240" w:lineRule="auto"/>
              <w:rPr>
                <w:rFonts w:ascii="Times New Roman" w:hAnsi="Times New Roman"/>
                <w:color w:val="000000"/>
              </w:rPr>
            </w:pPr>
          </w:p>
        </w:tc>
        <w:tc>
          <w:tcPr>
            <w:tcW w:w="630" w:type="dxa"/>
          </w:tcPr>
          <w:p w14:paraId="638C7A23" w14:textId="3B3115ED" w:rsidR="00CB1408" w:rsidRPr="00F83CB0" w:rsidRDefault="00CB1408" w:rsidP="001D3C82">
            <w:pPr>
              <w:spacing w:after="0" w:line="240" w:lineRule="auto"/>
              <w:rPr>
                <w:rFonts w:ascii="Times New Roman" w:hAnsi="Times New Roman"/>
                <w:color w:val="000000"/>
              </w:rPr>
            </w:pPr>
          </w:p>
        </w:tc>
      </w:tr>
      <w:tr w:rsidR="00CB1408" w:rsidRPr="00F83CB0" w14:paraId="0E8E770D" w14:textId="77777777" w:rsidTr="00C906D3">
        <w:trPr>
          <w:trHeight w:val="1385"/>
        </w:trPr>
        <w:tc>
          <w:tcPr>
            <w:tcW w:w="436" w:type="dxa"/>
          </w:tcPr>
          <w:p w14:paraId="18807696" w14:textId="57C63277" w:rsidR="00CB1408" w:rsidRPr="00767656" w:rsidRDefault="00CB1408" w:rsidP="00767656">
            <w:pPr>
              <w:spacing w:after="0" w:line="240" w:lineRule="auto"/>
              <w:rPr>
                <w:rFonts w:ascii="Times New Roman" w:hAnsi="Times New Roman"/>
                <w:color w:val="000000"/>
              </w:rPr>
            </w:pPr>
            <w:r>
              <w:rPr>
                <w:rFonts w:ascii="Times New Roman" w:hAnsi="Times New Roman"/>
                <w:color w:val="000000"/>
              </w:rPr>
              <w:t>10</w:t>
            </w:r>
          </w:p>
        </w:tc>
        <w:tc>
          <w:tcPr>
            <w:tcW w:w="11169" w:type="dxa"/>
          </w:tcPr>
          <w:p w14:paraId="3845BBE0" w14:textId="2228526F" w:rsidR="00CB1408" w:rsidRPr="00964278" w:rsidRDefault="00CB1408" w:rsidP="00964278">
            <w:pPr>
              <w:spacing w:after="0" w:line="240" w:lineRule="auto"/>
              <w:rPr>
                <w:rFonts w:ascii="Times New Roman" w:hAnsi="Times New Roman"/>
                <w:color w:val="000000"/>
              </w:rPr>
            </w:pPr>
            <w:r>
              <w:rPr>
                <w:rFonts w:ascii="Times New Roman" w:hAnsi="Times New Roman"/>
                <w:color w:val="000000"/>
              </w:rPr>
              <w:t xml:space="preserve">12U.7(c): </w:t>
            </w:r>
            <w:r w:rsidRPr="000A783B">
              <w:rPr>
                <w:rFonts w:ascii="Times New Roman" w:hAnsi="Times New Roman"/>
                <w:color w:val="000000"/>
              </w:rPr>
              <w:t xml:space="preserve">Each Contractor and Subcontractor shall cooperate fully with any investigation of the Director, the Office of Labor Standards Enforcement, the Director's designee or contractors, including without limitation any independent non-profit monitor, and other City employees and agents authorized to assist in the implementation, administration or enforcement of the </w:t>
            </w:r>
            <w:proofErr w:type="spellStart"/>
            <w:r w:rsidRPr="000A783B">
              <w:rPr>
                <w:rFonts w:ascii="Times New Roman" w:hAnsi="Times New Roman"/>
                <w:color w:val="000000"/>
              </w:rPr>
              <w:t>Sweatfree</w:t>
            </w:r>
            <w:proofErr w:type="spellEnd"/>
            <w:r w:rsidRPr="000A783B">
              <w:rPr>
                <w:rFonts w:ascii="Times New Roman" w:hAnsi="Times New Roman"/>
                <w:color w:val="000000"/>
              </w:rPr>
              <w:t xml:space="preserve"> Ordinance. Such persons or entities shall, in the performance of their duties, have the right to engage in random inspections of any worksite where the Contract or any Subcontract is performed.</w:t>
            </w:r>
          </w:p>
        </w:tc>
        <w:tc>
          <w:tcPr>
            <w:tcW w:w="630" w:type="dxa"/>
          </w:tcPr>
          <w:p w14:paraId="32048963" w14:textId="77777777" w:rsidR="00CB1408" w:rsidRPr="009E2B96" w:rsidRDefault="00CB1408" w:rsidP="009E2B96">
            <w:pPr>
              <w:spacing w:after="0" w:line="240" w:lineRule="auto"/>
              <w:rPr>
                <w:rFonts w:ascii="Times New Roman" w:hAnsi="Times New Roman"/>
                <w:color w:val="000000"/>
              </w:rPr>
            </w:pPr>
          </w:p>
        </w:tc>
        <w:tc>
          <w:tcPr>
            <w:tcW w:w="630" w:type="dxa"/>
          </w:tcPr>
          <w:p w14:paraId="6645605B" w14:textId="733ACE2D" w:rsidR="00CB1408" w:rsidRPr="009E2B96" w:rsidRDefault="00CB1408" w:rsidP="009E2B96">
            <w:pPr>
              <w:spacing w:after="0" w:line="240" w:lineRule="auto"/>
              <w:rPr>
                <w:rFonts w:ascii="Times New Roman" w:hAnsi="Times New Roman"/>
                <w:color w:val="000000"/>
              </w:rPr>
            </w:pPr>
          </w:p>
        </w:tc>
      </w:tr>
      <w:tr w:rsidR="00FD4492" w:rsidRPr="00F83CB0" w14:paraId="1C5B5765" w14:textId="77777777" w:rsidTr="00006C02">
        <w:trPr>
          <w:trHeight w:val="350"/>
        </w:trPr>
        <w:tc>
          <w:tcPr>
            <w:tcW w:w="12865" w:type="dxa"/>
            <w:gridSpan w:val="4"/>
          </w:tcPr>
          <w:p w14:paraId="16963AD2" w14:textId="77D9CB2C" w:rsidR="00FD4492" w:rsidRPr="00FD4492" w:rsidRDefault="00FD4492" w:rsidP="009E2B96">
            <w:pPr>
              <w:spacing w:after="0" w:line="240" w:lineRule="auto"/>
              <w:rPr>
                <w:rFonts w:ascii="Times New Roman" w:hAnsi="Times New Roman"/>
                <w:color w:val="000000"/>
                <w:sz w:val="21"/>
                <w:szCs w:val="21"/>
              </w:rPr>
            </w:pPr>
            <w:r w:rsidRPr="00FD4492">
              <w:rPr>
                <w:rFonts w:ascii="Times New Roman" w:hAnsi="Times New Roman"/>
                <w:color w:val="000000"/>
                <w:sz w:val="21"/>
                <w:szCs w:val="21"/>
              </w:rPr>
              <w:t>NOTE: You must clearly indicate your response in the YES or NO box</w:t>
            </w:r>
            <w:r>
              <w:rPr>
                <w:rFonts w:ascii="Times New Roman" w:hAnsi="Times New Roman"/>
                <w:color w:val="000000"/>
                <w:sz w:val="21"/>
                <w:szCs w:val="21"/>
              </w:rPr>
              <w:t>es</w:t>
            </w:r>
            <w:r w:rsidRPr="00FD4492">
              <w:rPr>
                <w:rFonts w:ascii="Times New Roman" w:hAnsi="Times New Roman"/>
                <w:color w:val="000000"/>
                <w:sz w:val="21"/>
                <w:szCs w:val="21"/>
              </w:rPr>
              <w:t xml:space="preserve"> above</w:t>
            </w:r>
            <w:r>
              <w:rPr>
                <w:rFonts w:ascii="Times New Roman" w:hAnsi="Times New Roman"/>
                <w:color w:val="000000"/>
                <w:sz w:val="21"/>
                <w:szCs w:val="21"/>
              </w:rPr>
              <w:t xml:space="preserve"> for each of the ten questions.  </w:t>
            </w:r>
            <w:r w:rsidRPr="00FD4492">
              <w:rPr>
                <w:rFonts w:ascii="Times New Roman" w:hAnsi="Times New Roman"/>
                <w:color w:val="000000"/>
                <w:sz w:val="21"/>
                <w:szCs w:val="21"/>
              </w:rPr>
              <w:t xml:space="preserve">Any response that </w:t>
            </w:r>
            <w:r>
              <w:rPr>
                <w:rFonts w:ascii="Times New Roman" w:hAnsi="Times New Roman"/>
                <w:color w:val="000000"/>
                <w:sz w:val="21"/>
                <w:szCs w:val="21"/>
              </w:rPr>
              <w:t>is</w:t>
            </w:r>
            <w:r w:rsidRPr="00FD4492">
              <w:rPr>
                <w:rFonts w:ascii="Times New Roman" w:hAnsi="Times New Roman"/>
                <w:color w:val="000000"/>
                <w:sz w:val="21"/>
                <w:szCs w:val="21"/>
              </w:rPr>
              <w:t xml:space="preserve"> ambiguous, conditional, or blank, shall be scored as a “NO” answer.</w:t>
            </w:r>
            <w:r>
              <w:rPr>
                <w:rFonts w:ascii="Times New Roman" w:hAnsi="Times New Roman"/>
                <w:color w:val="000000"/>
                <w:sz w:val="21"/>
                <w:szCs w:val="21"/>
              </w:rPr>
              <w:t xml:space="preserve">  </w:t>
            </w:r>
          </w:p>
        </w:tc>
      </w:tr>
    </w:tbl>
    <w:p w14:paraId="23B73738" w14:textId="77777777" w:rsidR="00A819F8" w:rsidRDefault="00A819F8" w:rsidP="00574EFE">
      <w:pPr>
        <w:spacing w:after="160" w:line="259" w:lineRule="auto"/>
        <w:rPr>
          <w:rFonts w:ascii="Times New Roman" w:hAnsi="Times New Roman"/>
        </w:rPr>
      </w:pPr>
    </w:p>
    <w:p w14:paraId="6426129A" w14:textId="79C8B43B" w:rsidR="002547CD" w:rsidRDefault="00574EFE" w:rsidP="00574EFE">
      <w:pPr>
        <w:spacing w:after="160" w:line="259" w:lineRule="auto"/>
        <w:rPr>
          <w:rFonts w:ascii="Times New Roman" w:hAnsi="Times New Roman"/>
        </w:rPr>
      </w:pPr>
      <w:r w:rsidRPr="00574EFE">
        <w:rPr>
          <w:rFonts w:ascii="Times New Roman" w:hAnsi="Times New Roman"/>
        </w:rPr>
        <w:t xml:space="preserve">I will ensure that </w:t>
      </w:r>
      <w:r w:rsidR="00CB1408">
        <w:rPr>
          <w:rFonts w:ascii="Times New Roman" w:hAnsi="Times New Roman"/>
        </w:rPr>
        <w:t>my firm</w:t>
      </w:r>
      <w:r w:rsidRPr="00574EFE">
        <w:rPr>
          <w:rFonts w:ascii="Times New Roman" w:hAnsi="Times New Roman"/>
        </w:rPr>
        <w:t xml:space="preserve"> and subcontractors fully comply with the provisions of Chapter 12U that I </w:t>
      </w:r>
      <w:r>
        <w:rPr>
          <w:rFonts w:ascii="Times New Roman" w:hAnsi="Times New Roman"/>
        </w:rPr>
        <w:t>responded “yes” to on the form above, and attest to the truth and accuracy of all information provided regarding such compliance.  I declare and swea</w:t>
      </w:r>
      <w:r w:rsidR="00CB1408">
        <w:rPr>
          <w:rFonts w:ascii="Times New Roman" w:hAnsi="Times New Roman"/>
        </w:rPr>
        <w:t xml:space="preserve">r </w:t>
      </w:r>
      <w:r>
        <w:rPr>
          <w:rFonts w:ascii="Times New Roman" w:hAnsi="Times New Roman"/>
        </w:rPr>
        <w:t>under penalty of perjury under the laws of the State of California that the foregoing statements are true and correct and accurately reflect my intentions.</w:t>
      </w:r>
      <w:r w:rsidR="004E6793">
        <w:rPr>
          <w:rFonts w:ascii="Times New Roman" w:hAnsi="Times New Roman"/>
        </w:rPr>
        <w:t xml:space="preserve"> </w:t>
      </w:r>
    </w:p>
    <w:p w14:paraId="4B52DE97" w14:textId="0C8A720D" w:rsidR="00CB1408" w:rsidRDefault="00CB1408" w:rsidP="00CB1408">
      <w:pPr>
        <w:spacing w:after="160" w:line="259" w:lineRule="auto"/>
        <w:rPr>
          <w:rFonts w:ascii="Times New Roman" w:hAnsi="Times New Roman"/>
        </w:rPr>
      </w:pPr>
      <w:r>
        <w:rPr>
          <w:rFonts w:ascii="Times New Roman" w:hAnsi="Times New Roman"/>
        </w:rPr>
        <w:t>Name of Firm (PRINT):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_____________________________________</w:t>
      </w:r>
      <w:r w:rsidRPr="00CB1408">
        <w:rPr>
          <w:rFonts w:ascii="Times New Roman" w:hAnsi="Times New Roman"/>
        </w:rPr>
        <w:t xml:space="preserve"> </w:t>
      </w:r>
      <w:r>
        <w:rPr>
          <w:rFonts w:ascii="Times New Roman" w:hAnsi="Times New Roman"/>
        </w:rPr>
        <w:tab/>
      </w:r>
      <w:proofErr w:type="gramStart"/>
      <w:r>
        <w:rPr>
          <w:rFonts w:ascii="Times New Roman" w:hAnsi="Times New Roman"/>
        </w:rPr>
        <w:t>Date:_</w:t>
      </w:r>
      <w:proofErr w:type="gramEnd"/>
      <w:r>
        <w:rPr>
          <w:rFonts w:ascii="Times New Roman" w:hAnsi="Times New Roman"/>
        </w:rPr>
        <w:t>______________________________</w:t>
      </w:r>
    </w:p>
    <w:p w14:paraId="4A121C96" w14:textId="3646257B" w:rsidR="00574EFE" w:rsidRDefault="00574EFE" w:rsidP="00574EFE">
      <w:pPr>
        <w:spacing w:after="160" w:line="259" w:lineRule="auto"/>
        <w:rPr>
          <w:rFonts w:ascii="Times New Roman" w:hAnsi="Times New Roman"/>
        </w:rPr>
      </w:pPr>
      <w:r>
        <w:rPr>
          <w:rFonts w:ascii="Times New Roman" w:hAnsi="Times New Roman"/>
        </w:rPr>
        <w:t xml:space="preserve">Signature of Owner/Authorized Representative:  </w:t>
      </w:r>
      <w:r>
        <w:rPr>
          <w:rFonts w:ascii="Times New Roman" w:hAnsi="Times New Roman"/>
        </w:rPr>
        <w:tab/>
        <w:t>_____________________________________</w:t>
      </w:r>
      <w:r>
        <w:rPr>
          <w:rFonts w:ascii="Times New Roman" w:hAnsi="Times New Roman"/>
        </w:rPr>
        <w:tab/>
        <w:t xml:space="preserve"> </w:t>
      </w:r>
    </w:p>
    <w:p w14:paraId="180F2853" w14:textId="576F549A" w:rsidR="00574EFE" w:rsidRDefault="00574EFE" w:rsidP="00574EFE">
      <w:pPr>
        <w:spacing w:after="160" w:line="259" w:lineRule="auto"/>
        <w:rPr>
          <w:rFonts w:ascii="Times New Roman" w:hAnsi="Times New Roman"/>
        </w:rPr>
      </w:pPr>
      <w:r>
        <w:rPr>
          <w:rFonts w:ascii="Times New Roman" w:hAnsi="Times New Roman"/>
        </w:rPr>
        <w:t>Owner/Authorized Representative (PRINT):</w:t>
      </w:r>
      <w:r>
        <w:rPr>
          <w:rFonts w:ascii="Times New Roman" w:hAnsi="Times New Roman"/>
        </w:rPr>
        <w:tab/>
        <w:t>_____________________________________</w:t>
      </w:r>
      <w:r>
        <w:rPr>
          <w:rFonts w:ascii="Times New Roman" w:hAnsi="Times New Roman"/>
        </w:rPr>
        <w:tab/>
      </w:r>
      <w:r w:rsidR="00FD4492">
        <w:rPr>
          <w:rFonts w:ascii="Times New Roman" w:hAnsi="Times New Roman"/>
        </w:rPr>
        <w:t>Title:</w:t>
      </w:r>
      <w:r w:rsidR="00FD4492" w:rsidRPr="00FD4492">
        <w:rPr>
          <w:rFonts w:ascii="Times New Roman" w:hAnsi="Times New Roman"/>
        </w:rPr>
        <w:t xml:space="preserve"> </w:t>
      </w:r>
      <w:r w:rsidR="00FD4492">
        <w:rPr>
          <w:rFonts w:ascii="Times New Roman" w:hAnsi="Times New Roman"/>
        </w:rPr>
        <w:t>_______________________________</w:t>
      </w:r>
    </w:p>
    <w:p w14:paraId="5119893C" w14:textId="14AECA3E" w:rsidR="00574EFE" w:rsidRDefault="00574EFE" w:rsidP="00574EFE">
      <w:pPr>
        <w:spacing w:after="160" w:line="259" w:lineRule="auto"/>
        <w:rPr>
          <w:rFonts w:ascii="Times New Roman" w:hAnsi="Times New Roman"/>
        </w:rPr>
      </w:pPr>
      <w:r>
        <w:rPr>
          <w:rFonts w:ascii="Times New Roman" w:hAnsi="Times New Roman"/>
        </w:rPr>
        <w:t>Address, City, ZIP:</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_____________________________________</w:t>
      </w:r>
    </w:p>
    <w:p w14:paraId="3759F847" w14:textId="6CA5FA3F" w:rsidR="00574EFE" w:rsidRPr="00574EFE" w:rsidRDefault="00574EFE" w:rsidP="00574EFE">
      <w:pPr>
        <w:spacing w:after="160" w:line="259" w:lineRule="auto"/>
        <w:rPr>
          <w:rFonts w:ascii="Times New Roman" w:hAnsi="Times New Roman"/>
        </w:rPr>
      </w:pPr>
      <w:r>
        <w:rPr>
          <w:rFonts w:ascii="Times New Roman" w:hAnsi="Times New Roman"/>
        </w:rPr>
        <w:t>Federal Employer Identification Number (FEIN):</w:t>
      </w:r>
      <w:r w:rsidRPr="00574EFE">
        <w:rPr>
          <w:rFonts w:ascii="Times New Roman" w:hAnsi="Times New Roman"/>
        </w:rPr>
        <w:t xml:space="preserve"> </w:t>
      </w:r>
      <w:r>
        <w:rPr>
          <w:rFonts w:ascii="Times New Roman" w:hAnsi="Times New Roman"/>
        </w:rPr>
        <w:t>_____________________________________</w:t>
      </w:r>
    </w:p>
    <w:sectPr w:rsidR="00574EFE" w:rsidRPr="00574EFE" w:rsidSect="00B92A33">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5FFAF" w14:textId="77777777" w:rsidR="00F2242E" w:rsidRDefault="00F2242E" w:rsidP="000F442D">
      <w:pPr>
        <w:spacing w:after="0" w:line="240" w:lineRule="auto"/>
      </w:pPr>
      <w:r>
        <w:separator/>
      </w:r>
    </w:p>
  </w:endnote>
  <w:endnote w:type="continuationSeparator" w:id="0">
    <w:p w14:paraId="759813A8" w14:textId="77777777" w:rsidR="00F2242E" w:rsidRDefault="00F2242E" w:rsidP="000F4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7A14B" w14:textId="77777777" w:rsidR="000F442D" w:rsidRPr="000F442D" w:rsidRDefault="000F442D" w:rsidP="000F442D">
    <w:pPr>
      <w:pStyle w:val="Footer"/>
      <w:jc w:val="center"/>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5088C" w14:textId="058FF326" w:rsidR="00574EFE" w:rsidRPr="00574EFE" w:rsidRDefault="00FD4492" w:rsidP="00FD4492">
    <w:pPr>
      <w:pStyle w:val="Footer"/>
      <w:tabs>
        <w:tab w:val="left" w:pos="5940"/>
      </w:tabs>
      <w:rPr>
        <w:b/>
        <w:bCs/>
      </w:rPr>
    </w:pPr>
    <w:r>
      <w:rPr>
        <w:b/>
      </w:rPr>
      <w:tab/>
    </w:r>
    <w:r>
      <w:rPr>
        <w:b/>
      </w:rPr>
      <w:tab/>
    </w:r>
    <w:r w:rsidR="00574EFE" w:rsidRPr="00574EFE">
      <w:rPr>
        <w:b/>
      </w:rPr>
      <w:t xml:space="preserve">Page </w:t>
    </w:r>
    <w:r w:rsidR="00574EFE" w:rsidRPr="00574EFE">
      <w:rPr>
        <w:b/>
        <w:bCs/>
      </w:rPr>
      <w:fldChar w:fldCharType="begin"/>
    </w:r>
    <w:r w:rsidR="00574EFE" w:rsidRPr="00574EFE">
      <w:rPr>
        <w:b/>
        <w:bCs/>
      </w:rPr>
      <w:instrText xml:space="preserve"> PAGE  \* Arabic  \* MERGEFORMAT </w:instrText>
    </w:r>
    <w:r w:rsidR="00574EFE" w:rsidRPr="00574EFE">
      <w:rPr>
        <w:b/>
        <w:bCs/>
      </w:rPr>
      <w:fldChar w:fldCharType="separate"/>
    </w:r>
    <w:r w:rsidR="00D20C94">
      <w:rPr>
        <w:b/>
        <w:bCs/>
        <w:noProof/>
      </w:rPr>
      <w:t>2</w:t>
    </w:r>
    <w:r w:rsidR="00574EFE" w:rsidRPr="00574EFE">
      <w:rPr>
        <w:b/>
        <w:bCs/>
      </w:rPr>
      <w:fldChar w:fldCharType="end"/>
    </w:r>
    <w:r w:rsidR="00574EFE" w:rsidRPr="00574EFE">
      <w:rPr>
        <w:b/>
      </w:rPr>
      <w:t xml:space="preserve"> of </w:t>
    </w:r>
    <w:r w:rsidR="00574EFE" w:rsidRPr="00574EFE">
      <w:rPr>
        <w:b/>
        <w:bCs/>
      </w:rPr>
      <w:fldChar w:fldCharType="begin"/>
    </w:r>
    <w:r w:rsidR="00574EFE" w:rsidRPr="00574EFE">
      <w:rPr>
        <w:b/>
        <w:bCs/>
      </w:rPr>
      <w:instrText xml:space="preserve"> NUMPAGES  \* Arabic  \* MERGEFORMAT </w:instrText>
    </w:r>
    <w:r w:rsidR="00574EFE" w:rsidRPr="00574EFE">
      <w:rPr>
        <w:b/>
        <w:bCs/>
      </w:rPr>
      <w:fldChar w:fldCharType="separate"/>
    </w:r>
    <w:r w:rsidR="00D20C94">
      <w:rPr>
        <w:b/>
        <w:bCs/>
        <w:noProof/>
      </w:rPr>
      <w:t>2</w:t>
    </w:r>
    <w:r w:rsidR="00574EFE" w:rsidRPr="00574EFE">
      <w:rPr>
        <w:b/>
        <w:bCs/>
      </w:rPr>
      <w:fldChar w:fldCharType="end"/>
    </w:r>
    <w:r>
      <w:rPr>
        <w:b/>
        <w:bCs/>
      </w:rPr>
      <w:tab/>
    </w:r>
    <w:r>
      <w:rPr>
        <w:b/>
        <w:bCs/>
      </w:rPr>
      <w:tab/>
    </w:r>
    <w:r>
      <w:rPr>
        <w:b/>
        <w:bCs/>
      </w:rPr>
      <w:tab/>
      <w:t xml:space="preserve">Updated </w:t>
    </w:r>
    <w:r w:rsidR="00B33DBB">
      <w:rPr>
        <w:b/>
        <w:bCs/>
      </w:rPr>
      <w:t>April 26, 2019</w:t>
    </w:r>
  </w:p>
  <w:p w14:paraId="44B35609" w14:textId="5A7DBF0C" w:rsidR="00574EFE" w:rsidRPr="000D6CB7" w:rsidRDefault="00574EFE" w:rsidP="00574EFE">
    <w:pPr>
      <w:pStyle w:val="Footer"/>
      <w:jc w:val="center"/>
      <w:rPr>
        <w:b/>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7C94E" w14:textId="77777777" w:rsidR="005728C5" w:rsidRDefault="005728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971D3" w14:textId="77777777" w:rsidR="00F2242E" w:rsidRDefault="00F2242E" w:rsidP="000F442D">
      <w:pPr>
        <w:spacing w:after="0" w:line="240" w:lineRule="auto"/>
      </w:pPr>
      <w:r>
        <w:separator/>
      </w:r>
    </w:p>
  </w:footnote>
  <w:footnote w:type="continuationSeparator" w:id="0">
    <w:p w14:paraId="04CA31F9" w14:textId="77777777" w:rsidR="00F2242E" w:rsidRDefault="00F2242E" w:rsidP="000F44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B5820" w14:textId="4039EAEA" w:rsidR="005728C5" w:rsidRDefault="005728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29140" w14:textId="08F5EF8C" w:rsidR="000F442D" w:rsidRPr="000F442D" w:rsidRDefault="000C7A34" w:rsidP="002547CD">
    <w:pPr>
      <w:pStyle w:val="Header"/>
      <w:rPr>
        <w:b/>
      </w:rPr>
    </w:pPr>
    <w:r>
      <w:rPr>
        <w:b/>
      </w:rPr>
      <w:t>City and County of San Francisco</w:t>
    </w:r>
    <w:r>
      <w:rPr>
        <w:b/>
      </w:rPr>
      <w:tab/>
    </w:r>
    <w:r>
      <w:rPr>
        <w:b/>
      </w:rPr>
      <w:tab/>
    </w:r>
    <w:r w:rsidR="002547CD">
      <w:rPr>
        <w:b/>
      </w:rPr>
      <w:tab/>
    </w:r>
    <w:r w:rsidR="002547CD">
      <w:rPr>
        <w:b/>
      </w:rPr>
      <w:tab/>
    </w:r>
    <w:proofErr w:type="spellStart"/>
    <w:r>
      <w:rPr>
        <w:b/>
      </w:rPr>
      <w:t>Sweatfree</w:t>
    </w:r>
    <w:proofErr w:type="spellEnd"/>
    <w:r>
      <w:rPr>
        <w:b/>
      </w:rPr>
      <w:t xml:space="preserve"> </w:t>
    </w:r>
    <w:r w:rsidR="00047C60">
      <w:rPr>
        <w:b/>
      </w:rPr>
      <w:t>Form P-12U-C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EED01" w14:textId="660746F4" w:rsidR="005728C5" w:rsidRDefault="005728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22B9"/>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553730B"/>
    <w:multiLevelType w:val="hybridMultilevel"/>
    <w:tmpl w:val="3C226908"/>
    <w:lvl w:ilvl="0" w:tplc="754C6236">
      <w:start w:val="1"/>
      <w:numFmt w:val="lowerLetter"/>
      <w:lvlText w:val="%1)"/>
      <w:lvlJc w:val="left"/>
      <w:pPr>
        <w:ind w:left="720" w:hanging="360"/>
      </w:pPr>
      <w:rPr>
        <w:rFonts w:hint="default"/>
        <w:b/>
      </w:rPr>
    </w:lvl>
    <w:lvl w:ilvl="1" w:tplc="CDC2474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D6824"/>
    <w:multiLevelType w:val="hybridMultilevel"/>
    <w:tmpl w:val="136C76F6"/>
    <w:lvl w:ilvl="0" w:tplc="D038B51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AA594D"/>
    <w:multiLevelType w:val="hybridMultilevel"/>
    <w:tmpl w:val="427AB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E3CE6"/>
    <w:multiLevelType w:val="hybridMultilevel"/>
    <w:tmpl w:val="87BCA25C"/>
    <w:lvl w:ilvl="0" w:tplc="3708C0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470FB8"/>
    <w:multiLevelType w:val="hybridMultilevel"/>
    <w:tmpl w:val="80B069AE"/>
    <w:lvl w:ilvl="0" w:tplc="EF62368C">
      <w:start w:val="1"/>
      <w:numFmt w:val="lowerLetter"/>
      <w:lvlText w:val="(%1)"/>
      <w:lvlJc w:val="left"/>
      <w:pPr>
        <w:ind w:left="465" w:hanging="405"/>
      </w:pPr>
      <w:rPr>
        <w:rFonts w:hint="default"/>
      </w:rPr>
    </w:lvl>
    <w:lvl w:ilvl="1" w:tplc="BF686AEE">
      <w:start w:val="1"/>
      <w:numFmt w:val="decimal"/>
      <w:lvlText w:val="(%2)"/>
      <w:lvlJc w:val="left"/>
      <w:pPr>
        <w:ind w:left="1140" w:hanging="360"/>
      </w:pPr>
      <w:rPr>
        <w:rFonts w:hint="default"/>
      </w:r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6D540072"/>
    <w:multiLevelType w:val="hybridMultilevel"/>
    <w:tmpl w:val="B3C8AE7C"/>
    <w:lvl w:ilvl="0" w:tplc="D038B5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F4D198B"/>
    <w:multiLevelType w:val="hybridMultilevel"/>
    <w:tmpl w:val="4F9C79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0E97B47"/>
    <w:multiLevelType w:val="hybridMultilevel"/>
    <w:tmpl w:val="3148FF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8"/>
  </w:num>
  <w:num w:numId="4">
    <w:abstractNumId w:val="6"/>
  </w:num>
  <w:num w:numId="5">
    <w:abstractNumId w:val="2"/>
  </w:num>
  <w:num w:numId="6">
    <w:abstractNumId w:val="3"/>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EB1"/>
    <w:rsid w:val="00002E7C"/>
    <w:rsid w:val="000273D3"/>
    <w:rsid w:val="00034890"/>
    <w:rsid w:val="00047958"/>
    <w:rsid w:val="00047C60"/>
    <w:rsid w:val="000502D9"/>
    <w:rsid w:val="00097329"/>
    <w:rsid w:val="000A783B"/>
    <w:rsid w:val="000B537E"/>
    <w:rsid w:val="000C7A34"/>
    <w:rsid w:val="000D4099"/>
    <w:rsid w:val="000D65BE"/>
    <w:rsid w:val="000D6CB7"/>
    <w:rsid w:val="000F442D"/>
    <w:rsid w:val="00105E7B"/>
    <w:rsid w:val="001757BE"/>
    <w:rsid w:val="00176A57"/>
    <w:rsid w:val="001D3C82"/>
    <w:rsid w:val="001D3F93"/>
    <w:rsid w:val="001E615B"/>
    <w:rsid w:val="001F068F"/>
    <w:rsid w:val="00216279"/>
    <w:rsid w:val="002210C0"/>
    <w:rsid w:val="002269C9"/>
    <w:rsid w:val="00244AC7"/>
    <w:rsid w:val="002547CD"/>
    <w:rsid w:val="00290128"/>
    <w:rsid w:val="00292109"/>
    <w:rsid w:val="002B370E"/>
    <w:rsid w:val="002E7A04"/>
    <w:rsid w:val="00335790"/>
    <w:rsid w:val="00377216"/>
    <w:rsid w:val="00392ED0"/>
    <w:rsid w:val="00394E30"/>
    <w:rsid w:val="003A2C3A"/>
    <w:rsid w:val="003C382B"/>
    <w:rsid w:val="003D29C1"/>
    <w:rsid w:val="003D4C86"/>
    <w:rsid w:val="003E1FED"/>
    <w:rsid w:val="00407888"/>
    <w:rsid w:val="004666D2"/>
    <w:rsid w:val="004A5404"/>
    <w:rsid w:val="004C1217"/>
    <w:rsid w:val="004C4070"/>
    <w:rsid w:val="004E6793"/>
    <w:rsid w:val="004F2C69"/>
    <w:rsid w:val="00505E21"/>
    <w:rsid w:val="00514FE4"/>
    <w:rsid w:val="005318D9"/>
    <w:rsid w:val="00537348"/>
    <w:rsid w:val="00552215"/>
    <w:rsid w:val="005728C5"/>
    <w:rsid w:val="00572F7C"/>
    <w:rsid w:val="00574EFE"/>
    <w:rsid w:val="00577338"/>
    <w:rsid w:val="005830B4"/>
    <w:rsid w:val="005C1179"/>
    <w:rsid w:val="005C6AA0"/>
    <w:rsid w:val="005F2219"/>
    <w:rsid w:val="006124B6"/>
    <w:rsid w:val="006432B0"/>
    <w:rsid w:val="00767656"/>
    <w:rsid w:val="00770463"/>
    <w:rsid w:val="00770C8E"/>
    <w:rsid w:val="00774D61"/>
    <w:rsid w:val="007804FB"/>
    <w:rsid w:val="00782EB1"/>
    <w:rsid w:val="007951CF"/>
    <w:rsid w:val="008127C1"/>
    <w:rsid w:val="008234DC"/>
    <w:rsid w:val="00825883"/>
    <w:rsid w:val="008341D0"/>
    <w:rsid w:val="0086323F"/>
    <w:rsid w:val="008B4D1B"/>
    <w:rsid w:val="008B73B0"/>
    <w:rsid w:val="008C7A78"/>
    <w:rsid w:val="008F6A98"/>
    <w:rsid w:val="008F7F5E"/>
    <w:rsid w:val="00936A06"/>
    <w:rsid w:val="00964278"/>
    <w:rsid w:val="00977EB3"/>
    <w:rsid w:val="009818A0"/>
    <w:rsid w:val="009C5AA8"/>
    <w:rsid w:val="009D63EF"/>
    <w:rsid w:val="009E2B96"/>
    <w:rsid w:val="009E6131"/>
    <w:rsid w:val="00A24D81"/>
    <w:rsid w:val="00A271A9"/>
    <w:rsid w:val="00A819F8"/>
    <w:rsid w:val="00AF5579"/>
    <w:rsid w:val="00B33DBB"/>
    <w:rsid w:val="00B92A33"/>
    <w:rsid w:val="00BB29B8"/>
    <w:rsid w:val="00BC071D"/>
    <w:rsid w:val="00C213EC"/>
    <w:rsid w:val="00C54350"/>
    <w:rsid w:val="00C65B71"/>
    <w:rsid w:val="00C81509"/>
    <w:rsid w:val="00CB1408"/>
    <w:rsid w:val="00CC2A98"/>
    <w:rsid w:val="00CD130C"/>
    <w:rsid w:val="00CD7E84"/>
    <w:rsid w:val="00D13B7E"/>
    <w:rsid w:val="00D20C94"/>
    <w:rsid w:val="00D37BBE"/>
    <w:rsid w:val="00D55E84"/>
    <w:rsid w:val="00DD46B2"/>
    <w:rsid w:val="00DE5984"/>
    <w:rsid w:val="00DE78D9"/>
    <w:rsid w:val="00DF2302"/>
    <w:rsid w:val="00E264B1"/>
    <w:rsid w:val="00E46408"/>
    <w:rsid w:val="00E57591"/>
    <w:rsid w:val="00E63056"/>
    <w:rsid w:val="00EB1CAF"/>
    <w:rsid w:val="00F057E1"/>
    <w:rsid w:val="00F2242E"/>
    <w:rsid w:val="00F629BC"/>
    <w:rsid w:val="00F636F8"/>
    <w:rsid w:val="00F6434C"/>
    <w:rsid w:val="00F83CB0"/>
    <w:rsid w:val="00F90639"/>
    <w:rsid w:val="00FD4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24B446"/>
  <w15:chartTrackingRefBased/>
  <w15:docId w15:val="{8AB414E0-D535-4F01-82E5-8E2E15E90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2EB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2EB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CommentReference">
    <w:name w:val="annotation reference"/>
    <w:basedOn w:val="DefaultParagraphFont"/>
    <w:uiPriority w:val="99"/>
    <w:semiHidden/>
    <w:unhideWhenUsed/>
    <w:rsid w:val="00782EB1"/>
    <w:rPr>
      <w:sz w:val="16"/>
      <w:szCs w:val="16"/>
    </w:rPr>
  </w:style>
  <w:style w:type="paragraph" w:styleId="CommentText">
    <w:name w:val="annotation text"/>
    <w:basedOn w:val="Normal"/>
    <w:link w:val="CommentTextChar"/>
    <w:uiPriority w:val="99"/>
    <w:semiHidden/>
    <w:unhideWhenUsed/>
    <w:rsid w:val="00782EB1"/>
    <w:pPr>
      <w:spacing w:line="240" w:lineRule="auto"/>
    </w:pPr>
    <w:rPr>
      <w:sz w:val="20"/>
      <w:szCs w:val="20"/>
    </w:rPr>
  </w:style>
  <w:style w:type="character" w:customStyle="1" w:styleId="CommentTextChar">
    <w:name w:val="Comment Text Char"/>
    <w:basedOn w:val="DefaultParagraphFont"/>
    <w:link w:val="CommentText"/>
    <w:uiPriority w:val="99"/>
    <w:semiHidden/>
    <w:rsid w:val="00782EB1"/>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782E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EB1"/>
    <w:rPr>
      <w:rFonts w:ascii="Segoe UI" w:eastAsia="Calibri" w:hAnsi="Segoe UI" w:cs="Segoe UI"/>
      <w:sz w:val="18"/>
      <w:szCs w:val="18"/>
    </w:rPr>
  </w:style>
  <w:style w:type="paragraph" w:styleId="Header">
    <w:name w:val="header"/>
    <w:basedOn w:val="Normal"/>
    <w:link w:val="HeaderChar"/>
    <w:uiPriority w:val="99"/>
    <w:unhideWhenUsed/>
    <w:rsid w:val="000F44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42D"/>
    <w:rPr>
      <w:rFonts w:ascii="Calibri" w:eastAsia="Calibri" w:hAnsi="Calibri" w:cs="Times New Roman"/>
    </w:rPr>
  </w:style>
  <w:style w:type="paragraph" w:styleId="Footer">
    <w:name w:val="footer"/>
    <w:basedOn w:val="Normal"/>
    <w:link w:val="FooterChar"/>
    <w:uiPriority w:val="99"/>
    <w:unhideWhenUsed/>
    <w:rsid w:val="000F44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42D"/>
    <w:rPr>
      <w:rFonts w:ascii="Calibri" w:eastAsia="Calibri" w:hAnsi="Calibri" w:cs="Times New Roman"/>
    </w:rPr>
  </w:style>
  <w:style w:type="paragraph" w:styleId="ListParagraph">
    <w:name w:val="List Paragraph"/>
    <w:basedOn w:val="Normal"/>
    <w:uiPriority w:val="34"/>
    <w:qFormat/>
    <w:rsid w:val="000F442D"/>
    <w:pPr>
      <w:ind w:left="720"/>
      <w:contextualSpacing/>
    </w:pPr>
  </w:style>
  <w:style w:type="paragraph" w:styleId="CommentSubject">
    <w:name w:val="annotation subject"/>
    <w:basedOn w:val="CommentText"/>
    <w:next w:val="CommentText"/>
    <w:link w:val="CommentSubjectChar"/>
    <w:uiPriority w:val="99"/>
    <w:semiHidden/>
    <w:unhideWhenUsed/>
    <w:rsid w:val="00335790"/>
    <w:rPr>
      <w:b/>
      <w:bCs/>
    </w:rPr>
  </w:style>
  <w:style w:type="character" w:customStyle="1" w:styleId="CommentSubjectChar">
    <w:name w:val="Comment Subject Char"/>
    <w:basedOn w:val="CommentTextChar"/>
    <w:link w:val="CommentSubject"/>
    <w:uiPriority w:val="99"/>
    <w:semiHidden/>
    <w:rsid w:val="00335790"/>
    <w:rPr>
      <w:rFonts w:ascii="Calibri" w:eastAsia="Calibri" w:hAnsi="Calibri" w:cs="Times New Roman"/>
      <w:b/>
      <w:bCs/>
      <w:sz w:val="20"/>
      <w:szCs w:val="20"/>
    </w:rPr>
  </w:style>
  <w:style w:type="character" w:customStyle="1" w:styleId="apple-converted-space">
    <w:name w:val="apple-converted-space"/>
    <w:basedOn w:val="DefaultParagraphFont"/>
    <w:rsid w:val="00335790"/>
  </w:style>
  <w:style w:type="table" w:styleId="TableGrid">
    <w:name w:val="Table Grid"/>
    <w:basedOn w:val="TableNormal"/>
    <w:uiPriority w:val="39"/>
    <w:rsid w:val="00027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281305">
      <w:bodyDiv w:val="1"/>
      <w:marLeft w:val="0"/>
      <w:marRight w:val="0"/>
      <w:marTop w:val="0"/>
      <w:marBottom w:val="0"/>
      <w:divBdr>
        <w:top w:val="none" w:sz="0" w:space="0" w:color="auto"/>
        <w:left w:val="none" w:sz="0" w:space="0" w:color="auto"/>
        <w:bottom w:val="none" w:sz="0" w:space="0" w:color="auto"/>
        <w:right w:val="none" w:sz="0" w:space="0" w:color="auto"/>
      </w:divBdr>
      <w:divsChild>
        <w:div w:id="442699596">
          <w:marLeft w:val="0"/>
          <w:marRight w:val="0"/>
          <w:marTop w:val="180"/>
          <w:marBottom w:val="0"/>
          <w:divBdr>
            <w:top w:val="none" w:sz="0" w:space="0" w:color="auto"/>
            <w:left w:val="none" w:sz="0" w:space="0" w:color="auto"/>
            <w:bottom w:val="none" w:sz="0" w:space="0" w:color="auto"/>
            <w:right w:val="none" w:sz="0" w:space="0" w:color="auto"/>
          </w:divBdr>
          <w:divsChild>
            <w:div w:id="1891380741">
              <w:marLeft w:val="0"/>
              <w:marRight w:val="0"/>
              <w:marTop w:val="0"/>
              <w:marBottom w:val="0"/>
              <w:divBdr>
                <w:top w:val="none" w:sz="0" w:space="0" w:color="auto"/>
                <w:left w:val="none" w:sz="0" w:space="0" w:color="auto"/>
                <w:bottom w:val="none" w:sz="0" w:space="0" w:color="auto"/>
                <w:right w:val="none" w:sz="0" w:space="0" w:color="auto"/>
              </w:divBdr>
            </w:div>
          </w:divsChild>
        </w:div>
        <w:div w:id="65882428">
          <w:marLeft w:val="0"/>
          <w:marRight w:val="0"/>
          <w:marTop w:val="180"/>
          <w:marBottom w:val="0"/>
          <w:divBdr>
            <w:top w:val="none" w:sz="0" w:space="0" w:color="auto"/>
            <w:left w:val="none" w:sz="0" w:space="0" w:color="auto"/>
            <w:bottom w:val="none" w:sz="0" w:space="0" w:color="auto"/>
            <w:right w:val="none" w:sz="0" w:space="0" w:color="auto"/>
          </w:divBdr>
          <w:divsChild>
            <w:div w:id="1823229680">
              <w:marLeft w:val="0"/>
              <w:marRight w:val="0"/>
              <w:marTop w:val="0"/>
              <w:marBottom w:val="0"/>
              <w:divBdr>
                <w:top w:val="none" w:sz="0" w:space="0" w:color="auto"/>
                <w:left w:val="none" w:sz="0" w:space="0" w:color="auto"/>
                <w:bottom w:val="none" w:sz="0" w:space="0" w:color="auto"/>
                <w:right w:val="none" w:sz="0" w:space="0" w:color="auto"/>
              </w:divBdr>
            </w:div>
          </w:divsChild>
        </w:div>
        <w:div w:id="828786902">
          <w:marLeft w:val="0"/>
          <w:marRight w:val="0"/>
          <w:marTop w:val="180"/>
          <w:marBottom w:val="0"/>
          <w:divBdr>
            <w:top w:val="none" w:sz="0" w:space="0" w:color="auto"/>
            <w:left w:val="none" w:sz="0" w:space="0" w:color="auto"/>
            <w:bottom w:val="none" w:sz="0" w:space="0" w:color="auto"/>
            <w:right w:val="none" w:sz="0" w:space="0" w:color="auto"/>
          </w:divBdr>
          <w:divsChild>
            <w:div w:id="767509930">
              <w:marLeft w:val="0"/>
              <w:marRight w:val="0"/>
              <w:marTop w:val="0"/>
              <w:marBottom w:val="0"/>
              <w:divBdr>
                <w:top w:val="none" w:sz="0" w:space="0" w:color="auto"/>
                <w:left w:val="none" w:sz="0" w:space="0" w:color="auto"/>
                <w:bottom w:val="none" w:sz="0" w:space="0" w:color="auto"/>
                <w:right w:val="none" w:sz="0" w:space="0" w:color="auto"/>
              </w:divBdr>
            </w:div>
          </w:divsChild>
        </w:div>
        <w:div w:id="1768888277">
          <w:marLeft w:val="0"/>
          <w:marRight w:val="0"/>
          <w:marTop w:val="180"/>
          <w:marBottom w:val="0"/>
          <w:divBdr>
            <w:top w:val="none" w:sz="0" w:space="0" w:color="auto"/>
            <w:left w:val="none" w:sz="0" w:space="0" w:color="auto"/>
            <w:bottom w:val="none" w:sz="0" w:space="0" w:color="auto"/>
            <w:right w:val="none" w:sz="0" w:space="0" w:color="auto"/>
          </w:divBdr>
          <w:divsChild>
            <w:div w:id="1433551572">
              <w:marLeft w:val="0"/>
              <w:marRight w:val="0"/>
              <w:marTop w:val="0"/>
              <w:marBottom w:val="0"/>
              <w:divBdr>
                <w:top w:val="none" w:sz="0" w:space="0" w:color="auto"/>
                <w:left w:val="none" w:sz="0" w:space="0" w:color="auto"/>
                <w:bottom w:val="none" w:sz="0" w:space="0" w:color="auto"/>
                <w:right w:val="none" w:sz="0" w:space="0" w:color="auto"/>
              </w:divBdr>
            </w:div>
          </w:divsChild>
        </w:div>
        <w:div w:id="769620523">
          <w:marLeft w:val="0"/>
          <w:marRight w:val="0"/>
          <w:marTop w:val="180"/>
          <w:marBottom w:val="0"/>
          <w:divBdr>
            <w:top w:val="none" w:sz="0" w:space="0" w:color="auto"/>
            <w:left w:val="none" w:sz="0" w:space="0" w:color="auto"/>
            <w:bottom w:val="none" w:sz="0" w:space="0" w:color="auto"/>
            <w:right w:val="none" w:sz="0" w:space="0" w:color="auto"/>
          </w:divBdr>
          <w:divsChild>
            <w:div w:id="1726030795">
              <w:marLeft w:val="0"/>
              <w:marRight w:val="0"/>
              <w:marTop w:val="0"/>
              <w:marBottom w:val="0"/>
              <w:divBdr>
                <w:top w:val="none" w:sz="0" w:space="0" w:color="auto"/>
                <w:left w:val="none" w:sz="0" w:space="0" w:color="auto"/>
                <w:bottom w:val="none" w:sz="0" w:space="0" w:color="auto"/>
                <w:right w:val="none" w:sz="0" w:space="0" w:color="auto"/>
              </w:divBdr>
            </w:div>
          </w:divsChild>
        </w:div>
        <w:div w:id="383530123">
          <w:marLeft w:val="0"/>
          <w:marRight w:val="0"/>
          <w:marTop w:val="180"/>
          <w:marBottom w:val="0"/>
          <w:divBdr>
            <w:top w:val="none" w:sz="0" w:space="0" w:color="auto"/>
            <w:left w:val="none" w:sz="0" w:space="0" w:color="auto"/>
            <w:bottom w:val="none" w:sz="0" w:space="0" w:color="auto"/>
            <w:right w:val="none" w:sz="0" w:space="0" w:color="auto"/>
          </w:divBdr>
          <w:divsChild>
            <w:div w:id="208780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223705">
      <w:bodyDiv w:val="1"/>
      <w:marLeft w:val="0"/>
      <w:marRight w:val="0"/>
      <w:marTop w:val="0"/>
      <w:marBottom w:val="0"/>
      <w:divBdr>
        <w:top w:val="none" w:sz="0" w:space="0" w:color="auto"/>
        <w:left w:val="none" w:sz="0" w:space="0" w:color="auto"/>
        <w:bottom w:val="none" w:sz="0" w:space="0" w:color="auto"/>
        <w:right w:val="none" w:sz="0" w:space="0" w:color="auto"/>
      </w:divBdr>
      <w:divsChild>
        <w:div w:id="231430859">
          <w:marLeft w:val="0"/>
          <w:marRight w:val="0"/>
          <w:marTop w:val="180"/>
          <w:marBottom w:val="0"/>
          <w:divBdr>
            <w:top w:val="none" w:sz="0" w:space="0" w:color="auto"/>
            <w:left w:val="none" w:sz="0" w:space="0" w:color="auto"/>
            <w:bottom w:val="none" w:sz="0" w:space="0" w:color="auto"/>
            <w:right w:val="none" w:sz="0" w:space="0" w:color="auto"/>
          </w:divBdr>
          <w:divsChild>
            <w:div w:id="838274286">
              <w:marLeft w:val="0"/>
              <w:marRight w:val="0"/>
              <w:marTop w:val="0"/>
              <w:marBottom w:val="0"/>
              <w:divBdr>
                <w:top w:val="none" w:sz="0" w:space="0" w:color="auto"/>
                <w:left w:val="none" w:sz="0" w:space="0" w:color="auto"/>
                <w:bottom w:val="none" w:sz="0" w:space="0" w:color="auto"/>
                <w:right w:val="none" w:sz="0" w:space="0" w:color="auto"/>
              </w:divBdr>
            </w:div>
          </w:divsChild>
        </w:div>
        <w:div w:id="72700879">
          <w:marLeft w:val="0"/>
          <w:marRight w:val="0"/>
          <w:marTop w:val="180"/>
          <w:marBottom w:val="0"/>
          <w:divBdr>
            <w:top w:val="none" w:sz="0" w:space="0" w:color="auto"/>
            <w:left w:val="none" w:sz="0" w:space="0" w:color="auto"/>
            <w:bottom w:val="none" w:sz="0" w:space="0" w:color="auto"/>
            <w:right w:val="none" w:sz="0" w:space="0" w:color="auto"/>
          </w:divBdr>
          <w:divsChild>
            <w:div w:id="8548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49270-3066-4494-8FF3-A19943359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CCSF</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Henning</dc:creator>
  <cp:keywords/>
  <dc:description/>
  <cp:lastModifiedBy>Sailaja Kurella</cp:lastModifiedBy>
  <cp:revision>3</cp:revision>
  <cp:lastPrinted>2019-08-01T21:53:00Z</cp:lastPrinted>
  <dcterms:created xsi:type="dcterms:W3CDTF">2019-06-21T17:22:00Z</dcterms:created>
  <dcterms:modified xsi:type="dcterms:W3CDTF">2019-08-01T23:52:00Z</dcterms:modified>
</cp:coreProperties>
</file>