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733479" w14:textId="5FC53514" w:rsidR="00734505" w:rsidRDefault="00097787">
      <w:pPr>
        <w:rPr>
          <w:b/>
          <w:color w:val="666666"/>
          <w:sz w:val="18"/>
          <w:szCs w:val="18"/>
        </w:rPr>
      </w:pPr>
      <w:r>
        <w:rPr>
          <w:b/>
          <w:sz w:val="28"/>
          <w:szCs w:val="28"/>
        </w:rPr>
        <w:t xml:space="preserve">Caltrain </w:t>
      </w:r>
      <w:r w:rsidR="00A12807" w:rsidRPr="00097787">
        <w:rPr>
          <w:b/>
          <w:sz w:val="28"/>
          <w:szCs w:val="28"/>
        </w:rPr>
        <w:t xml:space="preserve">Electric Train </w:t>
      </w:r>
      <w:r w:rsidR="002B5F96">
        <w:rPr>
          <w:b/>
          <w:sz w:val="28"/>
          <w:szCs w:val="28"/>
        </w:rPr>
        <w:t>Configuration</w:t>
      </w:r>
      <w:r w:rsidR="00165224">
        <w:rPr>
          <w:b/>
          <w:sz w:val="24"/>
          <w:szCs w:val="24"/>
        </w:rPr>
        <w:br/>
      </w:r>
      <w:bookmarkStart w:id="0" w:name="_GoBack"/>
    </w:p>
    <w:bookmarkEnd w:id="0"/>
    <w:p w14:paraId="77EBEB66" w14:textId="184F2F2E" w:rsidR="001600BD" w:rsidRPr="009F4ED4" w:rsidRDefault="00D35E01">
      <w:pPr>
        <w:rPr>
          <w:b/>
        </w:rPr>
      </w:pPr>
      <w:r w:rsidRPr="009F4ED4">
        <w:rPr>
          <w:b/>
        </w:rPr>
        <w:t>6</w:t>
      </w:r>
      <w:r w:rsidR="001600BD" w:rsidRPr="009F4ED4">
        <w:rPr>
          <w:b/>
        </w:rPr>
        <w:t xml:space="preserve">-car </w:t>
      </w:r>
      <w:r w:rsidR="00255299">
        <w:rPr>
          <w:b/>
        </w:rPr>
        <w:t>electric</w:t>
      </w:r>
      <w:r w:rsidR="001600BD" w:rsidRPr="009F4ED4">
        <w:rPr>
          <w:b/>
        </w:rPr>
        <w:t xml:space="preserve"> train</w:t>
      </w:r>
      <w:r w:rsidR="00255299">
        <w:rPr>
          <w:b/>
        </w:rPr>
        <w:t xml:space="preserve">, </w:t>
      </w:r>
      <w:r w:rsidR="001600BD" w:rsidRPr="009F4ED4">
        <w:rPr>
          <w:b/>
        </w:rPr>
        <w:t>7</w:t>
      </w:r>
      <w:r w:rsidR="001600BD" w:rsidRPr="009F4ED4">
        <w:rPr>
          <w:b/>
          <w:vertAlign w:val="superscript"/>
        </w:rPr>
        <w:t>th</w:t>
      </w:r>
      <w:r w:rsidR="001600BD" w:rsidRPr="009F4ED4">
        <w:rPr>
          <w:b/>
        </w:rPr>
        <w:t xml:space="preserve"> car </w:t>
      </w:r>
      <w:r w:rsidR="00255299">
        <w:rPr>
          <w:b/>
        </w:rPr>
        <w:t xml:space="preserve">to be added </w:t>
      </w:r>
      <w:r w:rsidR="000D0B1D">
        <w:rPr>
          <w:b/>
        </w:rPr>
        <w:t>is</w:t>
      </w:r>
      <w:r w:rsidR="001600BD" w:rsidRPr="009F4ED4">
        <w:rPr>
          <w:b/>
        </w:rPr>
        <w:t xml:space="preserve"> E (powered)</w:t>
      </w:r>
    </w:p>
    <w:p w14:paraId="30B28D83" w14:textId="77777777" w:rsidR="001600BD" w:rsidRDefault="001600BD" w:rsidP="001600BD">
      <w:pPr>
        <w:spacing w:after="0"/>
        <w:rPr>
          <w:b/>
          <w:sz w:val="18"/>
          <w:szCs w:val="18"/>
        </w:rPr>
      </w:pPr>
      <w:r>
        <w:rPr>
          <w:noProof/>
        </w:rPr>
        <w:drawing>
          <wp:inline distT="0" distB="0" distL="0" distR="0" wp14:anchorId="687CCE82" wp14:editId="170B46A4">
            <wp:extent cx="6400800" cy="234315"/>
            <wp:effectExtent l="0" t="0" r="0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234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EBA2E5" w14:textId="38F0FF79" w:rsidR="00734505" w:rsidRPr="001600BD" w:rsidRDefault="001600BD">
      <w:pPr>
        <w:rPr>
          <w:b/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="00165224" w:rsidRPr="001600BD">
        <w:rPr>
          <w:sz w:val="18"/>
          <w:szCs w:val="18"/>
        </w:rPr>
        <w:t>B (</w:t>
      </w:r>
      <w:proofErr w:type="gramStart"/>
      <w:r w:rsidR="00165224" w:rsidRPr="001600BD">
        <w:rPr>
          <w:sz w:val="18"/>
          <w:szCs w:val="18"/>
        </w:rPr>
        <w:t>cab)</w:t>
      </w:r>
      <w:r w:rsidR="00361833">
        <w:rPr>
          <w:sz w:val="18"/>
          <w:szCs w:val="18"/>
        </w:rPr>
        <w:t xml:space="preserve">  </w:t>
      </w:r>
      <w:r w:rsidRPr="001600BD">
        <w:rPr>
          <w:sz w:val="18"/>
          <w:szCs w:val="18"/>
        </w:rPr>
        <w:t xml:space="preserve"> </w:t>
      </w:r>
      <w:proofErr w:type="gramEnd"/>
      <w:r w:rsidR="003C310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</w:t>
      </w:r>
      <w:r w:rsidR="00165224" w:rsidRPr="001600BD">
        <w:rPr>
          <w:sz w:val="18"/>
          <w:szCs w:val="18"/>
        </w:rPr>
        <w:t xml:space="preserve">C (bathroom) </w:t>
      </w:r>
      <w:r>
        <w:rPr>
          <w:sz w:val="18"/>
          <w:szCs w:val="18"/>
        </w:rPr>
        <w:t xml:space="preserve">               </w:t>
      </w:r>
      <w:r w:rsidR="00165224" w:rsidRPr="001600BD">
        <w:rPr>
          <w:sz w:val="18"/>
          <w:szCs w:val="18"/>
        </w:rPr>
        <w:t>D (unpowered)</w:t>
      </w:r>
      <w:r>
        <w:rPr>
          <w:sz w:val="18"/>
          <w:szCs w:val="18"/>
        </w:rPr>
        <w:t xml:space="preserve">               </w:t>
      </w:r>
      <w:r w:rsidR="00165224" w:rsidRPr="001600BD">
        <w:rPr>
          <w:sz w:val="18"/>
          <w:szCs w:val="18"/>
        </w:rPr>
        <w:t xml:space="preserve"> E (powered)</w:t>
      </w:r>
      <w:r>
        <w:rPr>
          <w:sz w:val="18"/>
          <w:szCs w:val="18"/>
        </w:rPr>
        <w:t xml:space="preserve">                </w:t>
      </w:r>
      <w:r w:rsidR="00165224" w:rsidRPr="001600BD">
        <w:rPr>
          <w:sz w:val="18"/>
          <w:szCs w:val="18"/>
        </w:rPr>
        <w:t xml:space="preserve"> F (unpowered)</w:t>
      </w:r>
      <w:r>
        <w:rPr>
          <w:sz w:val="18"/>
          <w:szCs w:val="18"/>
        </w:rPr>
        <w:t xml:space="preserve">     </w:t>
      </w:r>
      <w:r w:rsidR="00165224" w:rsidRPr="001600BD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</w:t>
      </w:r>
      <w:r w:rsidR="00165224" w:rsidRPr="001600BD">
        <w:rPr>
          <w:sz w:val="18"/>
          <w:szCs w:val="18"/>
        </w:rPr>
        <w:t xml:space="preserve">A (cab) </w:t>
      </w:r>
    </w:p>
    <w:p w14:paraId="6307149F" w14:textId="0732421A" w:rsidR="00977831" w:rsidRDefault="00977831" w:rsidP="00977831">
      <w:pPr>
        <w:pStyle w:val="NormalWeb"/>
        <w:spacing w:before="0" w:beforeAutospacing="0" w:after="0" w:afterAutospacing="0"/>
        <w:ind w:left="720"/>
        <w:textAlignment w:val="baseline"/>
        <w:rPr>
          <w:rFonts w:ascii="Calibri" w:hAnsi="Calibri" w:cs="Calibri"/>
          <w:color w:val="000000"/>
          <w:sz w:val="22"/>
          <w:szCs w:val="22"/>
        </w:rPr>
      </w:pPr>
    </w:p>
    <w:p w14:paraId="29859F92" w14:textId="009239E1" w:rsidR="002B5F96" w:rsidRDefault="002B5F96" w:rsidP="002B5F96">
      <w:pPr>
        <w:spacing w:before="240"/>
        <w:rPr>
          <w:b/>
        </w:rPr>
      </w:pPr>
      <w:r>
        <w:rPr>
          <w:b/>
        </w:rPr>
        <w:t xml:space="preserve">Caltrain’s </w:t>
      </w:r>
      <w:r w:rsidR="00486107">
        <w:rPr>
          <w:b/>
        </w:rPr>
        <w:t>Approved</w:t>
      </w:r>
      <w:r>
        <w:rPr>
          <w:b/>
        </w:rPr>
        <w:t xml:space="preserve"> Layout: Two </w:t>
      </w:r>
      <w:r w:rsidR="0096237D">
        <w:rPr>
          <w:b/>
        </w:rPr>
        <w:t>B</w:t>
      </w:r>
      <w:r>
        <w:rPr>
          <w:b/>
        </w:rPr>
        <w:t xml:space="preserve">ike </w:t>
      </w:r>
      <w:r w:rsidR="0096237D">
        <w:rPr>
          <w:b/>
        </w:rPr>
        <w:t>C</w:t>
      </w:r>
      <w:r>
        <w:rPr>
          <w:b/>
        </w:rPr>
        <w:t>ars</w:t>
      </w:r>
    </w:p>
    <w:p w14:paraId="13E9249B" w14:textId="77777777" w:rsidR="00160847" w:rsidRDefault="00160847" w:rsidP="00160847">
      <w:r>
        <w:t>D/F car (unpowered) -- two per trainset</w:t>
      </w:r>
    </w:p>
    <w:p w14:paraId="2E1E82E3" w14:textId="73C75DF4" w:rsidR="002B5F96" w:rsidRDefault="002B5F96" w:rsidP="002B5F96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noProof/>
        </w:rPr>
        <w:drawing>
          <wp:inline distT="0" distB="0" distL="0" distR="0" wp14:anchorId="295A8155" wp14:editId="2F5EA58D">
            <wp:extent cx="6400800" cy="734695"/>
            <wp:effectExtent l="0" t="0" r="0" b="825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73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462155" w14:textId="77777777" w:rsidR="002B5F96" w:rsidRPr="000D0B1D" w:rsidRDefault="002B5F96" w:rsidP="002B5F96">
      <w:pPr>
        <w:rPr>
          <w:i/>
          <w:sz w:val="16"/>
          <w:szCs w:val="16"/>
        </w:rPr>
      </w:pPr>
    </w:p>
    <w:p w14:paraId="3C090CCB" w14:textId="14BF3455" w:rsidR="002B5F96" w:rsidRDefault="002B5F96" w:rsidP="002B5F96">
      <w:pPr>
        <w:rPr>
          <w:i/>
        </w:rPr>
      </w:pPr>
      <w:r>
        <w:rPr>
          <w:i/>
        </w:rPr>
        <w:t>Problems:</w:t>
      </w:r>
    </w:p>
    <w:p w14:paraId="423C8C15" w14:textId="4184E80A" w:rsidR="002B5F96" w:rsidRDefault="002B5F96" w:rsidP="002B5F96">
      <w:pPr>
        <w:numPr>
          <w:ilvl w:val="0"/>
          <w:numId w:val="11"/>
        </w:numPr>
        <w:spacing w:after="0"/>
      </w:pPr>
      <w:r>
        <w:t>Increases risk of bike theft with only seven folding seats within view of 36 bikes</w:t>
      </w:r>
    </w:p>
    <w:p w14:paraId="27D6CE48" w14:textId="7E2E4235" w:rsidR="002B5F96" w:rsidRDefault="002B5F96" w:rsidP="002B5F96">
      <w:pPr>
        <w:numPr>
          <w:ilvl w:val="0"/>
          <w:numId w:val="11"/>
        </w:numPr>
        <w:spacing w:after="0"/>
      </w:pPr>
      <w:r>
        <w:t xml:space="preserve">Causes congestion in bike cars with </w:t>
      </w:r>
      <w:r w:rsidR="00160847">
        <w:t>people standing to guard their bikes during both peak and off</w:t>
      </w:r>
      <w:r w:rsidR="00486107">
        <w:t>-</w:t>
      </w:r>
      <w:r w:rsidR="00160847">
        <w:t>peak</w:t>
      </w:r>
    </w:p>
    <w:p w14:paraId="76B47306" w14:textId="6B8B0CF8" w:rsidR="002B5F96" w:rsidRDefault="002B5F96" w:rsidP="00B92A9A">
      <w:pPr>
        <w:numPr>
          <w:ilvl w:val="0"/>
          <w:numId w:val="11"/>
        </w:numPr>
        <w:spacing w:after="0"/>
      </w:pPr>
      <w:r>
        <w:t>Increases dwell time by forcing people with bicycle</w:t>
      </w:r>
      <w:r w:rsidR="00D80E1D">
        <w:t>s</w:t>
      </w:r>
      <w:r>
        <w:t xml:space="preserve"> to board at only two cars</w:t>
      </w:r>
    </w:p>
    <w:p w14:paraId="507D6793" w14:textId="16F5BC18" w:rsidR="000D0B1D" w:rsidRDefault="000D0B1D" w:rsidP="00B92A9A">
      <w:pPr>
        <w:numPr>
          <w:ilvl w:val="0"/>
          <w:numId w:val="11"/>
        </w:numPr>
        <w:spacing w:after="0"/>
      </w:pPr>
      <w:r>
        <w:t>Emergency exit windows blocked by stacked bikes</w:t>
      </w:r>
    </w:p>
    <w:p w14:paraId="02A44F08" w14:textId="30D1B048" w:rsidR="004529A6" w:rsidRDefault="004529A6" w:rsidP="002B5F96">
      <w:pPr>
        <w:numPr>
          <w:ilvl w:val="0"/>
          <w:numId w:val="11"/>
        </w:numPr>
      </w:pPr>
      <w:r>
        <w:t>Only 72 bike space</w:t>
      </w:r>
      <w:r w:rsidR="000D0B1D">
        <w:t>s</w:t>
      </w:r>
      <w:r>
        <w:t xml:space="preserve"> per train, fewer than </w:t>
      </w:r>
      <w:r w:rsidR="00B92A9A">
        <w:t xml:space="preserve">today’s </w:t>
      </w:r>
      <w:r>
        <w:t>diesel trains</w:t>
      </w:r>
      <w:r w:rsidR="00255299">
        <w:t xml:space="preserve"> which have 77 bike spaces per train</w:t>
      </w:r>
    </w:p>
    <w:p w14:paraId="5D24BC52" w14:textId="77777777" w:rsidR="002B5F96" w:rsidRDefault="002B5F96" w:rsidP="000D0B1D">
      <w:pPr>
        <w:rPr>
          <w:b/>
        </w:rPr>
      </w:pPr>
    </w:p>
    <w:p w14:paraId="36CFA2D4" w14:textId="7D4EF328" w:rsidR="00734505" w:rsidRDefault="00486107" w:rsidP="00977831">
      <w:pPr>
        <w:spacing w:before="240"/>
      </w:pPr>
      <w:r>
        <w:rPr>
          <w:b/>
        </w:rPr>
        <w:t xml:space="preserve">Recommended Compromise </w:t>
      </w:r>
      <w:r w:rsidR="002B5F96">
        <w:rPr>
          <w:b/>
        </w:rPr>
        <w:t>Layout</w:t>
      </w:r>
      <w:r w:rsidR="007C5773">
        <w:rPr>
          <w:b/>
        </w:rPr>
        <w:t xml:space="preserve">: Four </w:t>
      </w:r>
      <w:r w:rsidR="0096237D">
        <w:rPr>
          <w:b/>
        </w:rPr>
        <w:t>B</w:t>
      </w:r>
      <w:r w:rsidR="007C5773">
        <w:rPr>
          <w:b/>
        </w:rPr>
        <w:t xml:space="preserve">ike </w:t>
      </w:r>
      <w:r w:rsidR="0096237D">
        <w:rPr>
          <w:b/>
        </w:rPr>
        <w:t>C</w:t>
      </w:r>
      <w:r w:rsidR="007C5773">
        <w:rPr>
          <w:b/>
        </w:rPr>
        <w:t>ars</w:t>
      </w:r>
    </w:p>
    <w:p w14:paraId="56A6624D" w14:textId="1E409AA2" w:rsidR="00734505" w:rsidRDefault="00165224">
      <w:r>
        <w:t>D/F car (unpowered) -- two per trainset</w:t>
      </w:r>
    </w:p>
    <w:p w14:paraId="48160228" w14:textId="210B7645" w:rsidR="00734505" w:rsidRPr="0076128F" w:rsidRDefault="0076128F">
      <w:pPr>
        <w:rPr>
          <w:b/>
        </w:rPr>
      </w:pPr>
      <w:r>
        <w:rPr>
          <w:noProof/>
          <w:color w:val="000000"/>
        </w:rPr>
        <w:drawing>
          <wp:inline distT="0" distB="0" distL="0" distR="0" wp14:anchorId="783E779B" wp14:editId="6325BAC9">
            <wp:extent cx="6305550" cy="742950"/>
            <wp:effectExtent l="0" t="0" r="0" b="0"/>
            <wp:docPr id="1" name="Picture 1" descr="https://lh3.googleusercontent.com/UiK6edDbY3ZsHDDjrndId9-kkT1vrZzT8E9Jim2HYXHcBP1xKFZOIpD1dv39T98cKoLX2B9SJZ_6F8rQrsTw7HGiR0C7TA7HPJcTw-vi6nmZ-3gI-2R_uIrU3bWFKhC4wGnfL6t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UiK6edDbY3ZsHDDjrndId9-kkT1vrZzT8E9Jim2HYXHcBP1xKFZOIpD1dv39T98cKoLX2B9SJZ_6F8rQrsTw7HGiR0C7TA7HPJcTw-vi6nmZ-3gI-2R_uIrU3bWFKhC4wGnfL6tj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5D9EBD" w14:textId="13355E4F" w:rsidR="00D35E01" w:rsidRDefault="00D35E01" w:rsidP="00D35E01">
      <w:pPr>
        <w:spacing w:after="0"/>
      </w:pPr>
    </w:p>
    <w:p w14:paraId="159F62D9" w14:textId="4FC50AA2" w:rsidR="00734505" w:rsidRDefault="00165224">
      <w:r>
        <w:t>E car (powered) -- two per trainset</w:t>
      </w:r>
    </w:p>
    <w:p w14:paraId="1E9FDC6D" w14:textId="25651C0A" w:rsidR="00734505" w:rsidRPr="0076128F" w:rsidRDefault="0076128F">
      <w:pPr>
        <w:rPr>
          <w:highlight w:val="white"/>
        </w:rPr>
      </w:pPr>
      <w:r>
        <w:rPr>
          <w:noProof/>
          <w:color w:val="000000"/>
        </w:rPr>
        <w:drawing>
          <wp:inline distT="0" distB="0" distL="0" distR="0" wp14:anchorId="2037D4DC" wp14:editId="24EFAA06">
            <wp:extent cx="5892800" cy="723900"/>
            <wp:effectExtent l="0" t="0" r="0" b="0"/>
            <wp:docPr id="2" name="Picture 2" descr="https://lh5.googleusercontent.com/vswLI1llF-j47SUdHifoHg7vj3niYbl4T3jxfSyw4qDzmQjb0gOmQ94DYhBPyLqkPUcIfdXZnSuZs8RyibWq7ZQWkSBL7lz3V-KTfWlu2VO8HEYVkY8nSXtzcnE2PFY2yIu1gS8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5.googleusercontent.com/vswLI1llF-j47SUdHifoHg7vj3niYbl4T3jxfSyw4qDzmQjb0gOmQ94DYhBPyLqkPUcIfdXZnSuZs8RyibWq7ZQWkSBL7lz3V-KTfWlu2VO8HEYVkY8nSXtzcnE2PFY2yIu1gS8m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D800E9" w14:textId="77777777" w:rsidR="00734505" w:rsidRPr="000D0B1D" w:rsidRDefault="00734505" w:rsidP="00D35E01">
      <w:pPr>
        <w:spacing w:after="0"/>
        <w:rPr>
          <w:sz w:val="16"/>
          <w:szCs w:val="16"/>
        </w:rPr>
      </w:pPr>
    </w:p>
    <w:p w14:paraId="7AA7D723" w14:textId="77777777" w:rsidR="00734505" w:rsidRDefault="00165224">
      <w:pPr>
        <w:rPr>
          <w:i/>
        </w:rPr>
      </w:pPr>
      <w:r>
        <w:rPr>
          <w:i/>
        </w:rPr>
        <w:t>Features:</w:t>
      </w:r>
    </w:p>
    <w:p w14:paraId="19980C57" w14:textId="421E76D9" w:rsidR="00160847" w:rsidRDefault="00165224" w:rsidP="00977831">
      <w:pPr>
        <w:numPr>
          <w:ilvl w:val="0"/>
          <w:numId w:val="9"/>
        </w:numPr>
        <w:spacing w:after="0"/>
      </w:pPr>
      <w:r>
        <w:t>Each bike car has at least half as many fixed seats as bikes</w:t>
      </w:r>
      <w:r w:rsidR="00255299">
        <w:t xml:space="preserve"> (same as today)</w:t>
      </w:r>
      <w:r w:rsidR="004E3B39">
        <w:t xml:space="preserve"> to deter bike theft</w:t>
      </w:r>
    </w:p>
    <w:p w14:paraId="13F55A85" w14:textId="297613A9" w:rsidR="00734505" w:rsidRDefault="00160847" w:rsidP="00977831">
      <w:pPr>
        <w:numPr>
          <w:ilvl w:val="0"/>
          <w:numId w:val="9"/>
        </w:numPr>
        <w:spacing w:after="0"/>
      </w:pPr>
      <w:r>
        <w:t>Minimal congestion in bike</w:t>
      </w:r>
      <w:r w:rsidR="00255299">
        <w:t>-</w:t>
      </w:r>
      <w:r>
        <w:t xml:space="preserve">car aisles to </w:t>
      </w:r>
      <w:r w:rsidR="004E3B39">
        <w:t>keep trains on time</w:t>
      </w:r>
    </w:p>
    <w:p w14:paraId="7DF37248" w14:textId="6C3D9DA9" w:rsidR="00977831" w:rsidRDefault="00D80E1D" w:rsidP="00B92A9A">
      <w:pPr>
        <w:numPr>
          <w:ilvl w:val="0"/>
          <w:numId w:val="9"/>
        </w:numPr>
        <w:spacing w:after="0"/>
      </w:pPr>
      <w:r>
        <w:t>Reduces dwell time by enabling people with bicycle</w:t>
      </w:r>
      <w:r w:rsidR="00486107">
        <w:t>s</w:t>
      </w:r>
      <w:r>
        <w:t xml:space="preserve"> to board at four cars</w:t>
      </w:r>
    </w:p>
    <w:p w14:paraId="12D65E66" w14:textId="695A8620" w:rsidR="000D0B1D" w:rsidRDefault="000D0B1D" w:rsidP="00B92A9A">
      <w:pPr>
        <w:numPr>
          <w:ilvl w:val="0"/>
          <w:numId w:val="9"/>
        </w:numPr>
        <w:spacing w:after="0"/>
      </w:pPr>
      <w:r>
        <w:t>Emergency exit windows accessible, not blocked by stacked bikes</w:t>
      </w:r>
    </w:p>
    <w:p w14:paraId="064343CF" w14:textId="54550711" w:rsidR="00B92A9A" w:rsidRDefault="00B92A9A" w:rsidP="00160847">
      <w:pPr>
        <w:numPr>
          <w:ilvl w:val="0"/>
          <w:numId w:val="9"/>
        </w:numPr>
      </w:pPr>
      <w:r>
        <w:t>80 bike spaces per train, a nominal increase over today’s diesel trains</w:t>
      </w:r>
    </w:p>
    <w:sectPr w:rsidR="00B92A9A" w:rsidSect="00361833">
      <w:pgSz w:w="12240" w:h="15840"/>
      <w:pgMar w:top="864" w:right="1080" w:bottom="576" w:left="108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928FAD" w14:textId="77777777" w:rsidR="00E4009D" w:rsidRDefault="00E4009D" w:rsidP="00097787">
      <w:pPr>
        <w:spacing w:after="0" w:line="240" w:lineRule="auto"/>
      </w:pPr>
      <w:r>
        <w:separator/>
      </w:r>
    </w:p>
  </w:endnote>
  <w:endnote w:type="continuationSeparator" w:id="0">
    <w:p w14:paraId="64DCB96F" w14:textId="77777777" w:rsidR="00E4009D" w:rsidRDefault="00E4009D" w:rsidP="00097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Noto Sans Symbols">
    <w:altName w:val="Calibri"/>
    <w:panose1 w:val="020B0604020202020204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oloLens MDL2 Assets">
    <w:panose1 w:val="020B0604020202020204"/>
    <w:charset w:val="00"/>
    <w:family w:val="roman"/>
    <w:pitch w:val="variable"/>
    <w:sig w:usb0="00000003" w:usb1="1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ED320A" w14:textId="77777777" w:rsidR="00E4009D" w:rsidRDefault="00E4009D" w:rsidP="00097787">
      <w:pPr>
        <w:spacing w:after="0" w:line="240" w:lineRule="auto"/>
      </w:pPr>
      <w:r>
        <w:separator/>
      </w:r>
    </w:p>
  </w:footnote>
  <w:footnote w:type="continuationSeparator" w:id="0">
    <w:p w14:paraId="2DA8CAF9" w14:textId="77777777" w:rsidR="00E4009D" w:rsidRDefault="00E4009D" w:rsidP="000977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B1826"/>
    <w:multiLevelType w:val="multilevel"/>
    <w:tmpl w:val="1842D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5F6B32"/>
    <w:multiLevelType w:val="multilevel"/>
    <w:tmpl w:val="5ECC36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77D3DAA"/>
    <w:multiLevelType w:val="multilevel"/>
    <w:tmpl w:val="E146D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4425F7"/>
    <w:multiLevelType w:val="multilevel"/>
    <w:tmpl w:val="7CA8A1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A5E1555"/>
    <w:multiLevelType w:val="multilevel"/>
    <w:tmpl w:val="1E1EA4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2B0D54E7"/>
    <w:multiLevelType w:val="multilevel"/>
    <w:tmpl w:val="DC24D4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7D78C8"/>
    <w:multiLevelType w:val="multilevel"/>
    <w:tmpl w:val="D0002990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8BB741A"/>
    <w:multiLevelType w:val="multilevel"/>
    <w:tmpl w:val="CAC233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FF17659"/>
    <w:multiLevelType w:val="multilevel"/>
    <w:tmpl w:val="FBEE7AD8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A637D73"/>
    <w:multiLevelType w:val="multilevel"/>
    <w:tmpl w:val="16A87BC8"/>
    <w:lvl w:ilvl="0">
      <w:start w:val="1"/>
      <w:numFmt w:val="bullet"/>
      <w:lvlText w:val="x"/>
      <w:lvlJc w:val="left"/>
      <w:pPr>
        <w:ind w:left="720" w:hanging="360"/>
      </w:pPr>
      <w:rPr>
        <w:rFonts w:ascii="Arial Narrow" w:hAnsi="Arial Narrow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7ECA58EF"/>
    <w:multiLevelType w:val="multilevel"/>
    <w:tmpl w:val="184EE236"/>
    <w:lvl w:ilvl="0">
      <w:start w:val="1"/>
      <w:numFmt w:val="bullet"/>
      <w:lvlText w:val=""/>
      <w:lvlJc w:val="left"/>
      <w:pPr>
        <w:ind w:left="720" w:hanging="360"/>
      </w:pPr>
      <w:rPr>
        <w:rFonts w:ascii="HoloLens MDL2 Assets" w:hAnsi="HoloLens MDL2 Assets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7"/>
  </w:num>
  <w:num w:numId="6">
    <w:abstractNumId w:val="0"/>
  </w:num>
  <w:num w:numId="7">
    <w:abstractNumId w:val="2"/>
  </w:num>
  <w:num w:numId="8">
    <w:abstractNumId w:val="6"/>
  </w:num>
  <w:num w:numId="9">
    <w:abstractNumId w:val="8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505"/>
    <w:rsid w:val="0001381D"/>
    <w:rsid w:val="000272B6"/>
    <w:rsid w:val="00056A50"/>
    <w:rsid w:val="00062ED5"/>
    <w:rsid w:val="00097787"/>
    <w:rsid w:val="000D0B1D"/>
    <w:rsid w:val="00114D94"/>
    <w:rsid w:val="001600BD"/>
    <w:rsid w:val="00160847"/>
    <w:rsid w:val="00165224"/>
    <w:rsid w:val="00167DF3"/>
    <w:rsid w:val="001A4C84"/>
    <w:rsid w:val="002360D2"/>
    <w:rsid w:val="00255299"/>
    <w:rsid w:val="002711EC"/>
    <w:rsid w:val="002712C2"/>
    <w:rsid w:val="00271E39"/>
    <w:rsid w:val="002763D1"/>
    <w:rsid w:val="002B5F96"/>
    <w:rsid w:val="00361833"/>
    <w:rsid w:val="00383E3E"/>
    <w:rsid w:val="00392A33"/>
    <w:rsid w:val="003A2BD0"/>
    <w:rsid w:val="003C310B"/>
    <w:rsid w:val="003E64EE"/>
    <w:rsid w:val="004130D9"/>
    <w:rsid w:val="004529A6"/>
    <w:rsid w:val="00466A96"/>
    <w:rsid w:val="00486107"/>
    <w:rsid w:val="004E3B39"/>
    <w:rsid w:val="00510CCF"/>
    <w:rsid w:val="00556345"/>
    <w:rsid w:val="00560FA6"/>
    <w:rsid w:val="005F10D4"/>
    <w:rsid w:val="006F57AD"/>
    <w:rsid w:val="00734505"/>
    <w:rsid w:val="007534A2"/>
    <w:rsid w:val="0076128F"/>
    <w:rsid w:val="00782673"/>
    <w:rsid w:val="007C5773"/>
    <w:rsid w:val="008069CE"/>
    <w:rsid w:val="00886B6F"/>
    <w:rsid w:val="0091300C"/>
    <w:rsid w:val="0096237D"/>
    <w:rsid w:val="009656A4"/>
    <w:rsid w:val="00977831"/>
    <w:rsid w:val="009B3DFC"/>
    <w:rsid w:val="009F4ED4"/>
    <w:rsid w:val="00A04371"/>
    <w:rsid w:val="00A04403"/>
    <w:rsid w:val="00A12807"/>
    <w:rsid w:val="00AE4CBB"/>
    <w:rsid w:val="00B66B2B"/>
    <w:rsid w:val="00B8493D"/>
    <w:rsid w:val="00B92A9A"/>
    <w:rsid w:val="00C11F1A"/>
    <w:rsid w:val="00C12BC4"/>
    <w:rsid w:val="00C13AAC"/>
    <w:rsid w:val="00CA6679"/>
    <w:rsid w:val="00CB0EE9"/>
    <w:rsid w:val="00CB4C35"/>
    <w:rsid w:val="00D35E01"/>
    <w:rsid w:val="00D80E1D"/>
    <w:rsid w:val="00E24073"/>
    <w:rsid w:val="00E4009D"/>
    <w:rsid w:val="00E54ED9"/>
    <w:rsid w:val="00EA039A"/>
    <w:rsid w:val="00EF5FBF"/>
    <w:rsid w:val="00EF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B0951A"/>
  <w15:docId w15:val="{C6C0CB04-80C0-42D5-B966-3C1F3D810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D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DF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12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977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787"/>
  </w:style>
  <w:style w:type="paragraph" w:styleId="Footer">
    <w:name w:val="footer"/>
    <w:basedOn w:val="Normal"/>
    <w:link w:val="FooterChar"/>
    <w:uiPriority w:val="99"/>
    <w:unhideWhenUsed/>
    <w:rsid w:val="000977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787"/>
  </w:style>
  <w:style w:type="character" w:styleId="Hyperlink">
    <w:name w:val="Hyperlink"/>
    <w:basedOn w:val="DefaultParagraphFont"/>
    <w:uiPriority w:val="99"/>
    <w:unhideWhenUsed/>
    <w:rsid w:val="0009778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778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77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5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</dc:creator>
  <cp:lastModifiedBy>Bert Hill</cp:lastModifiedBy>
  <cp:revision>2</cp:revision>
  <dcterms:created xsi:type="dcterms:W3CDTF">2019-10-28T15:20:00Z</dcterms:created>
  <dcterms:modified xsi:type="dcterms:W3CDTF">2019-10-28T15:20:00Z</dcterms:modified>
</cp:coreProperties>
</file>